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09F" w:rsidRDefault="00FC509F" w:rsidP="00AA0C72">
      <w:pPr>
        <w:widowControl w:val="0"/>
        <w:spacing w:after="200"/>
        <w:ind w:left="1200" w:right="720"/>
        <w:jc w:val="center"/>
        <w:rPr>
          <w:rFonts w:ascii="Arial Narrow" w:hAnsi="Arial Narrow"/>
          <w:b/>
          <w:sz w:val="48"/>
        </w:rPr>
      </w:pPr>
      <w:r>
        <w:fldChar w:fldCharType="begin"/>
      </w:r>
      <w:r>
        <w:instrText xml:space="preserve"> SEQ CHAPTER \h \r 1</w:instrText>
      </w:r>
      <w:r>
        <w:fldChar w:fldCharType="end"/>
      </w:r>
      <w:r>
        <w:rPr>
          <w:rFonts w:ascii="Arial Narrow" w:hAnsi="Arial Narrow"/>
          <w:b/>
          <w:sz w:val="48"/>
        </w:rPr>
        <w:t xml:space="preserve"> </w:t>
      </w:r>
    </w:p>
    <w:p w:rsidR="00644F8B" w:rsidRPr="00AB31FE" w:rsidRDefault="00644F8B" w:rsidP="00AA0C72">
      <w:pPr>
        <w:widowControl w:val="0"/>
        <w:spacing w:after="200"/>
        <w:ind w:left="1200" w:right="720"/>
        <w:jc w:val="center"/>
        <w:rPr>
          <w:rFonts w:ascii="Century Schoolbook" w:hAnsi="Century Schoolbook"/>
          <w:b/>
          <w:sz w:val="48"/>
        </w:rPr>
      </w:pPr>
    </w:p>
    <w:p w:rsidR="00FC509F" w:rsidRPr="00AB31FE" w:rsidRDefault="00DD3009" w:rsidP="00AA0C72">
      <w:pPr>
        <w:widowControl w:val="0"/>
        <w:tabs>
          <w:tab w:val="left" w:pos="9360"/>
        </w:tabs>
        <w:spacing w:after="200"/>
        <w:jc w:val="center"/>
        <w:rPr>
          <w:rFonts w:ascii="Century Schoolbook" w:hAnsi="Century Schoolbook"/>
          <w:b/>
          <w:sz w:val="40"/>
          <w:szCs w:val="40"/>
        </w:rPr>
      </w:pPr>
      <w:r w:rsidRPr="00AB31FE">
        <w:rPr>
          <w:rFonts w:ascii="Century Schoolbook" w:hAnsi="Century Schoolbook"/>
          <w:b/>
          <w:noProof/>
          <w:sz w:val="48"/>
        </w:rPr>
        <w:drawing>
          <wp:anchor distT="57150" distB="57150" distL="57150" distR="57150" simplePos="0" relativeHeight="251695104" behindDoc="1" locked="0" layoutInCell="0" allowOverlap="1" wp14:anchorId="0A06C84D" wp14:editId="413EEB38">
            <wp:simplePos x="0" y="0"/>
            <wp:positionH relativeFrom="margin">
              <wp:posOffset>2324100</wp:posOffset>
            </wp:positionH>
            <wp:positionV relativeFrom="paragraph">
              <wp:posOffset>984885</wp:posOffset>
            </wp:positionV>
            <wp:extent cx="1390015" cy="657225"/>
            <wp:effectExtent l="0" t="0" r="635" b="9525"/>
            <wp:wrapTopAndBottom/>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015" cy="657225"/>
                    </a:xfrm>
                    <a:prstGeom prst="rect">
                      <a:avLst/>
                    </a:prstGeom>
                    <a:noFill/>
                  </pic:spPr>
                </pic:pic>
              </a:graphicData>
            </a:graphic>
            <wp14:sizeRelH relativeFrom="page">
              <wp14:pctWidth>0</wp14:pctWidth>
            </wp14:sizeRelH>
            <wp14:sizeRelV relativeFrom="page">
              <wp14:pctHeight>0</wp14:pctHeight>
            </wp14:sizeRelV>
          </wp:anchor>
        </w:drawing>
      </w:r>
      <w:r w:rsidR="00FC509F" w:rsidRPr="00AB31FE">
        <w:rPr>
          <w:rFonts w:ascii="Century Schoolbook" w:hAnsi="Century Schoolbook"/>
          <w:b/>
          <w:sz w:val="40"/>
          <w:szCs w:val="40"/>
        </w:rPr>
        <w:t>Documentation Roadmap</w:t>
      </w:r>
    </w:p>
    <w:p w:rsidR="00FC509F" w:rsidRPr="00AB31FE" w:rsidRDefault="00FC509F" w:rsidP="00AA0C72">
      <w:pPr>
        <w:widowControl w:val="0"/>
        <w:spacing w:after="200"/>
        <w:jc w:val="right"/>
        <w:rPr>
          <w:rFonts w:ascii="Century Schoolbook" w:hAnsi="Century Schoolbook"/>
          <w:b/>
          <w:sz w:val="48"/>
        </w:rPr>
      </w:pPr>
    </w:p>
    <w:p w:rsidR="00C01B33" w:rsidRPr="00AB31FE" w:rsidRDefault="00C01B33" w:rsidP="00AA0C72">
      <w:pPr>
        <w:widowControl w:val="0"/>
        <w:spacing w:after="200"/>
        <w:jc w:val="center"/>
        <w:rPr>
          <w:rFonts w:ascii="Century Schoolbook" w:hAnsi="Century Schoolbook"/>
          <w:b/>
          <w:sz w:val="40"/>
          <w:szCs w:val="40"/>
        </w:rPr>
      </w:pPr>
    </w:p>
    <w:p w:rsidR="00FC509F" w:rsidRPr="00AB31FE" w:rsidRDefault="00FC509F" w:rsidP="00AA0C72">
      <w:pPr>
        <w:widowControl w:val="0"/>
        <w:spacing w:after="200"/>
        <w:jc w:val="center"/>
        <w:rPr>
          <w:rFonts w:ascii="Century Schoolbook" w:hAnsi="Century Schoolbook"/>
          <w:b/>
          <w:sz w:val="40"/>
          <w:szCs w:val="40"/>
        </w:rPr>
      </w:pPr>
      <w:r w:rsidRPr="00AB31FE">
        <w:rPr>
          <w:rFonts w:ascii="Century Schoolbook" w:hAnsi="Century Schoolbook"/>
          <w:b/>
          <w:sz w:val="40"/>
          <w:szCs w:val="40"/>
        </w:rPr>
        <w:t>Documents, Processes, and Procedures</w:t>
      </w:r>
    </w:p>
    <w:p w:rsidR="00FC509F" w:rsidRPr="00AB31FE" w:rsidRDefault="00FC509F" w:rsidP="00AA0C72">
      <w:pPr>
        <w:widowControl w:val="0"/>
        <w:spacing w:after="200"/>
        <w:jc w:val="center"/>
        <w:rPr>
          <w:rFonts w:ascii="Century Schoolbook" w:hAnsi="Century Schoolbook"/>
          <w:b/>
          <w:sz w:val="28"/>
        </w:rPr>
      </w:pPr>
      <w:r w:rsidRPr="00AB31FE">
        <w:rPr>
          <w:rFonts w:ascii="Century Schoolbook" w:hAnsi="Century Schoolbook"/>
          <w:b/>
          <w:sz w:val="28"/>
        </w:rPr>
        <w:t>Evidence of Institutional Ability to Meet the Expectations of the Requirements of</w:t>
      </w:r>
      <w:r w:rsidR="00C01B33" w:rsidRPr="00AB31FE">
        <w:rPr>
          <w:rFonts w:ascii="Century Schoolbook" w:hAnsi="Century Schoolbook"/>
          <w:b/>
          <w:sz w:val="28"/>
        </w:rPr>
        <w:t xml:space="preserve"> Affiliation and Standards for </w:t>
      </w:r>
      <w:r w:rsidRPr="00AB31FE">
        <w:rPr>
          <w:rFonts w:ascii="Century Schoolbook" w:hAnsi="Century Schoolbook"/>
          <w:b/>
          <w:sz w:val="28"/>
        </w:rPr>
        <w:t xml:space="preserve">Accreditation </w:t>
      </w:r>
      <w:r w:rsidR="00644F8B" w:rsidRPr="00AB31FE">
        <w:rPr>
          <w:rFonts w:ascii="Century Schoolbook" w:hAnsi="Century Schoolbook"/>
          <w:b/>
          <w:sz w:val="28"/>
        </w:rPr>
        <w:t xml:space="preserve">of the Middle States Commission </w:t>
      </w:r>
      <w:r w:rsidRPr="00AB31FE">
        <w:rPr>
          <w:rFonts w:ascii="Century Schoolbook" w:hAnsi="Century Schoolbook"/>
          <w:b/>
          <w:sz w:val="28"/>
        </w:rPr>
        <w:t>on</w:t>
      </w:r>
      <w:r w:rsidR="00644F8B" w:rsidRPr="00AB31FE">
        <w:rPr>
          <w:rFonts w:ascii="Century Schoolbook" w:hAnsi="Century Schoolbook"/>
          <w:b/>
          <w:sz w:val="28"/>
        </w:rPr>
        <w:t xml:space="preserve"> </w:t>
      </w:r>
      <w:r w:rsidRPr="00AB31FE">
        <w:rPr>
          <w:rFonts w:ascii="Century Schoolbook" w:hAnsi="Century Schoolbook"/>
          <w:b/>
          <w:sz w:val="28"/>
        </w:rPr>
        <w:t>Higher Education</w:t>
      </w:r>
    </w:p>
    <w:p w:rsidR="00644F8B" w:rsidRDefault="00644F8B" w:rsidP="00AA0C72">
      <w:pPr>
        <w:widowControl w:val="0"/>
        <w:spacing w:after="200"/>
        <w:jc w:val="center"/>
        <w:rPr>
          <w:rFonts w:ascii="Arial Narrow" w:hAnsi="Arial Narrow"/>
          <w:b/>
          <w:sz w:val="28"/>
        </w:rPr>
      </w:pPr>
    </w:p>
    <w:p w:rsidR="00E41D5A" w:rsidRDefault="00644F8B" w:rsidP="00AA0C72">
      <w:pPr>
        <w:widowControl w:val="0"/>
        <w:spacing w:after="200"/>
        <w:jc w:val="center"/>
        <w:rPr>
          <w:rFonts w:ascii="Arial Narrow" w:hAnsi="Arial Narrow"/>
          <w:b/>
          <w:sz w:val="28"/>
        </w:rPr>
      </w:pPr>
      <w:r>
        <w:rPr>
          <w:rFonts w:ascii="Arial Narrow" w:hAnsi="Arial Narrow"/>
          <w:b/>
          <w:sz w:val="28"/>
        </w:rPr>
        <w:br w:type="page"/>
      </w:r>
    </w:p>
    <w:p w:rsidR="00DD3009" w:rsidRDefault="00DD3009" w:rsidP="00AA0C72">
      <w:pPr>
        <w:widowControl w:val="0"/>
        <w:spacing w:after="200"/>
        <w:jc w:val="center"/>
        <w:rPr>
          <w:rFonts w:ascii="Century Schoolbook" w:hAnsi="Century Schoolbook"/>
          <w:b/>
          <w:sz w:val="20"/>
          <w:u w:val="single"/>
        </w:rPr>
        <w:sectPr w:rsidR="00DD3009" w:rsidSect="00DD3009">
          <w:headerReference w:type="even" r:id="rId10"/>
          <w:headerReference w:type="default" r:id="rId11"/>
          <w:footerReference w:type="even" r:id="rId12"/>
          <w:footerReference w:type="default" r:id="rId13"/>
          <w:type w:val="continuous"/>
          <w:pgSz w:w="12240" w:h="15840"/>
          <w:pgMar w:top="1920" w:right="1440" w:bottom="1180" w:left="1440" w:header="1440" w:footer="720" w:gutter="0"/>
          <w:cols w:space="720"/>
          <w:titlePg/>
          <w:docGrid w:linePitch="326"/>
        </w:sectPr>
      </w:pPr>
    </w:p>
    <w:tbl>
      <w:tblPr>
        <w:tblW w:w="1125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6"/>
        <w:gridCol w:w="3064"/>
        <w:gridCol w:w="4230"/>
      </w:tblGrid>
      <w:tr w:rsidR="00E41D5A" w:rsidRPr="00F636F6" w:rsidTr="00BB12BA">
        <w:tc>
          <w:tcPr>
            <w:tcW w:w="3956" w:type="dxa"/>
            <w:shd w:val="clear" w:color="auto" w:fill="auto"/>
          </w:tcPr>
          <w:p w:rsidR="00E41D5A" w:rsidRPr="00F636F6" w:rsidRDefault="008F42F1" w:rsidP="00AA0C72">
            <w:pPr>
              <w:widowControl w:val="0"/>
              <w:spacing w:after="200"/>
              <w:jc w:val="center"/>
              <w:rPr>
                <w:rFonts w:ascii="Century Schoolbook" w:hAnsi="Century Schoolbook"/>
                <w:b/>
                <w:sz w:val="20"/>
                <w:u w:val="single"/>
              </w:rPr>
            </w:pPr>
            <w:r w:rsidRPr="00F636F6">
              <w:rPr>
                <w:rFonts w:ascii="Century Schoolbook" w:hAnsi="Century Schoolbook"/>
                <w:b/>
                <w:sz w:val="20"/>
                <w:u w:val="single"/>
              </w:rPr>
              <w:lastRenderedPageBreak/>
              <w:t>Requirement of Affiliation</w:t>
            </w:r>
          </w:p>
        </w:tc>
        <w:tc>
          <w:tcPr>
            <w:tcW w:w="3064" w:type="dxa"/>
            <w:shd w:val="clear" w:color="auto" w:fill="auto"/>
          </w:tcPr>
          <w:p w:rsidR="00E41D5A" w:rsidRPr="00F636F6" w:rsidRDefault="008F42F1" w:rsidP="00AA0C72">
            <w:pPr>
              <w:widowControl w:val="0"/>
              <w:spacing w:after="200"/>
              <w:jc w:val="center"/>
              <w:rPr>
                <w:rFonts w:ascii="Century Schoolbook" w:hAnsi="Century Schoolbook"/>
                <w:b/>
                <w:sz w:val="20"/>
                <w:u w:val="single"/>
              </w:rPr>
            </w:pPr>
            <w:r w:rsidRPr="00F636F6">
              <w:rPr>
                <w:rFonts w:ascii="Century Schoolbook" w:hAnsi="Century Schoolbook"/>
                <w:b/>
                <w:sz w:val="20"/>
                <w:u w:val="single"/>
              </w:rPr>
              <w:t>C</w:t>
            </w:r>
            <w:r w:rsidR="000B0568" w:rsidRPr="00F636F6">
              <w:rPr>
                <w:rFonts w:ascii="Century Schoolbook" w:hAnsi="Century Schoolbook"/>
                <w:b/>
                <w:sz w:val="20"/>
                <w:u w:val="single"/>
              </w:rPr>
              <w:t>ompliance Process /Aligned with which Standard?</w:t>
            </w:r>
          </w:p>
        </w:tc>
        <w:tc>
          <w:tcPr>
            <w:tcW w:w="4230" w:type="dxa"/>
            <w:shd w:val="clear" w:color="auto" w:fill="auto"/>
          </w:tcPr>
          <w:p w:rsidR="00E41D5A" w:rsidRPr="00F636F6" w:rsidRDefault="008F42F1" w:rsidP="00AA0C72">
            <w:pPr>
              <w:widowControl w:val="0"/>
              <w:spacing w:after="200"/>
              <w:jc w:val="center"/>
              <w:rPr>
                <w:rFonts w:ascii="Century Schoolbook" w:hAnsi="Century Schoolbook"/>
                <w:b/>
                <w:sz w:val="20"/>
                <w:u w:val="single"/>
              </w:rPr>
            </w:pPr>
            <w:r w:rsidRPr="00F636F6">
              <w:rPr>
                <w:rFonts w:ascii="Century Schoolbook" w:hAnsi="Century Schoolbook"/>
                <w:b/>
                <w:sz w:val="20"/>
                <w:u w:val="single"/>
              </w:rPr>
              <w:t>Documents, Processes, and Procedures</w:t>
            </w:r>
          </w:p>
        </w:tc>
      </w:tr>
      <w:tr w:rsidR="00E41D5A" w:rsidRPr="00F636F6" w:rsidTr="00BB12BA">
        <w:tc>
          <w:tcPr>
            <w:tcW w:w="3956" w:type="dxa"/>
            <w:shd w:val="clear" w:color="auto" w:fill="auto"/>
          </w:tcPr>
          <w:p w:rsidR="00E41D5A" w:rsidRPr="00F636F6" w:rsidRDefault="00DD07BD" w:rsidP="00AA0C72">
            <w:pPr>
              <w:widowControl w:val="0"/>
              <w:spacing w:after="200"/>
              <w:ind w:left="5"/>
              <w:rPr>
                <w:rFonts w:ascii="Century Schoolbook" w:hAnsi="Century Schoolbook"/>
                <w:b/>
                <w:sz w:val="20"/>
              </w:rPr>
            </w:pPr>
            <w:r>
              <w:rPr>
                <w:rFonts w:ascii="Century Schoolbook" w:hAnsi="Century Schoolbook"/>
                <w:color w:val="000000"/>
                <w:sz w:val="20"/>
              </w:rPr>
              <w:t xml:space="preserve">1. </w:t>
            </w:r>
            <w:r w:rsidR="00E41D5A" w:rsidRPr="00F636F6">
              <w:rPr>
                <w:rFonts w:ascii="Century Schoolbook" w:hAnsi="Century Schoolbook"/>
                <w:color w:val="000000"/>
                <w:sz w:val="20"/>
              </w:rPr>
              <w:t>The institution is authorized or licensed to operate as a postsecondary educational institution and to award postsecondary degrees; it provides written documentation demonstrating both. Authorization or licensure is from an appropriate governmental organization or agency within the Middle States region (Delaware, the District of Columbia, Maryland, New Jersey, New York, Pennsylvania, Puerto Rico, and the U.S. Virgin Islands), as well as by other agencies as required by each of the jurisdictions, regions, or countries in which the institution operates</w:t>
            </w:r>
            <w:r w:rsidR="00DD3009">
              <w:rPr>
                <w:rFonts w:ascii="Century Schoolbook" w:hAnsi="Century Schoolbook"/>
                <w:color w:val="000000"/>
                <w:sz w:val="20"/>
              </w:rPr>
              <w:t>.</w:t>
            </w:r>
          </w:p>
        </w:tc>
        <w:tc>
          <w:tcPr>
            <w:tcW w:w="3064" w:type="dxa"/>
            <w:shd w:val="clear" w:color="auto" w:fill="auto"/>
          </w:tcPr>
          <w:p w:rsidR="00E41D5A" w:rsidRPr="00F636F6" w:rsidRDefault="00F636F6" w:rsidP="00AA0C72">
            <w:pPr>
              <w:widowControl w:val="0"/>
              <w:spacing w:after="200"/>
              <w:rPr>
                <w:rFonts w:ascii="Century Schoolbook" w:hAnsi="Century Schoolbook"/>
                <w:sz w:val="20"/>
              </w:rPr>
            </w:pPr>
            <w:r w:rsidRPr="00F636F6">
              <w:rPr>
                <w:rFonts w:ascii="Century Schoolbook" w:hAnsi="Century Schoolbook"/>
                <w:sz w:val="20"/>
              </w:rPr>
              <w:t>INFORMATION TO BE SUBMITTED THROUGH THE COMMISSION’S COMPLIANCE PROCESS</w:t>
            </w:r>
          </w:p>
        </w:tc>
        <w:sdt>
          <w:sdtPr>
            <w:rPr>
              <w:rFonts w:ascii="Century Schoolbook" w:hAnsi="Century Schoolbook"/>
              <w:b/>
              <w:sz w:val="20"/>
            </w:rPr>
            <w:id w:val="1893380843"/>
            <w:placeholder>
              <w:docPart w:val="F36597DFC746426EA974FF9B5DAAED9C"/>
            </w:placeholder>
          </w:sdtPr>
          <w:sdtContent>
            <w:tc>
              <w:tcPr>
                <w:tcW w:w="4230" w:type="dxa"/>
                <w:shd w:val="clear" w:color="auto" w:fill="auto"/>
              </w:tcPr>
              <w:bookmarkStart w:id="0" w:name="_GoBack" w:displacedByCustomXml="next"/>
              <w:sdt>
                <w:sdtPr>
                  <w:id w:val="1822698499"/>
                  <w:placeholder>
                    <w:docPart w:val="0DE08681208F4DAC9EA84DF2BD84FFC8"/>
                  </w:placeholder>
                </w:sdtPr>
                <w:sdtContent>
                  <w:p w:rsidR="00E41D5A" w:rsidRPr="00F636F6" w:rsidRDefault="00B650BD" w:rsidP="00B650BD">
                    <w:pPr>
                      <w:rPr>
                        <w:rFonts w:ascii="Century Schoolbook" w:hAnsi="Century Schoolbook"/>
                        <w:b/>
                        <w:sz w:val="20"/>
                      </w:rPr>
                    </w:pPr>
                    <w:r w:rsidRPr="00534261">
                      <w:t>Document: New York Stat</w:t>
                    </w:r>
                    <w:r>
                      <w:t>e's</w:t>
                    </w:r>
                    <w:hyperlink r:id="rId14" w:history="1">
                      <w:r w:rsidRPr="00D75195">
                        <w:rPr>
                          <w:rStyle w:val="Hyperlink"/>
                        </w:rPr>
                        <w:t xml:space="preserve"> Inventory of Registered Programs </w:t>
                      </w:r>
                    </w:hyperlink>
                    <w:r w:rsidRPr="00534261">
                      <w:t>demonstrates</w:t>
                    </w:r>
                    <w:r>
                      <w:t xml:space="preserve"> </w:t>
                    </w:r>
                    <w:r w:rsidRPr="00534261">
                      <w:t>that the state has authorized the college to operate as a postsecondary educational institution</w:t>
                    </w:r>
                    <w:r>
                      <w:t>.</w:t>
                    </w:r>
                  </w:p>
                </w:sdtContent>
              </w:sdt>
            </w:tc>
            <w:bookmarkEnd w:id="0" w:displacedByCustomXml="next"/>
          </w:sdtContent>
        </w:sdt>
      </w:tr>
      <w:tr w:rsidR="00E41D5A" w:rsidRPr="00F636F6" w:rsidTr="00BB12BA">
        <w:tc>
          <w:tcPr>
            <w:tcW w:w="3956" w:type="dxa"/>
            <w:shd w:val="clear" w:color="auto" w:fill="auto"/>
          </w:tcPr>
          <w:p w:rsidR="00E41D5A" w:rsidRPr="00F636F6" w:rsidRDefault="00DD07BD" w:rsidP="00AA0C72">
            <w:pPr>
              <w:widowControl w:val="0"/>
              <w:spacing w:after="200"/>
              <w:ind w:left="5"/>
              <w:rPr>
                <w:rFonts w:ascii="Century Schoolbook" w:hAnsi="Century Schoolbook"/>
                <w:b/>
                <w:sz w:val="20"/>
              </w:rPr>
            </w:pPr>
            <w:r>
              <w:rPr>
                <w:rFonts w:ascii="Century Schoolbook" w:hAnsi="Century Schoolbook"/>
                <w:color w:val="000000"/>
                <w:sz w:val="20"/>
              </w:rPr>
              <w:t xml:space="preserve">2. </w:t>
            </w:r>
            <w:r w:rsidR="00E41D5A" w:rsidRPr="00F636F6">
              <w:rPr>
                <w:rFonts w:ascii="Century Schoolbook" w:hAnsi="Century Schoolbook"/>
                <w:color w:val="000000"/>
                <w:sz w:val="20"/>
              </w:rPr>
              <w:t>The institution is operational, with students actively pursuing its degree programs</w:t>
            </w:r>
            <w:r w:rsidR="00DD3009">
              <w:rPr>
                <w:rFonts w:ascii="Century Schoolbook" w:hAnsi="Century Schoolbook"/>
                <w:color w:val="000000"/>
                <w:sz w:val="20"/>
              </w:rPr>
              <w:t>.</w:t>
            </w:r>
          </w:p>
        </w:tc>
        <w:tc>
          <w:tcPr>
            <w:tcW w:w="3064" w:type="dxa"/>
            <w:shd w:val="clear" w:color="auto" w:fill="auto"/>
          </w:tcPr>
          <w:p w:rsidR="00E41D5A" w:rsidRPr="00F636F6" w:rsidRDefault="00F636F6" w:rsidP="00AA0C72">
            <w:pPr>
              <w:widowControl w:val="0"/>
              <w:spacing w:after="200"/>
              <w:rPr>
                <w:rFonts w:ascii="Century Schoolbook" w:hAnsi="Century Schoolbook"/>
                <w:sz w:val="20"/>
              </w:rPr>
            </w:pPr>
            <w:r w:rsidRPr="00F636F6">
              <w:rPr>
                <w:rFonts w:ascii="Century Schoolbook" w:hAnsi="Century Schoolbook"/>
                <w:sz w:val="20"/>
              </w:rPr>
              <w:t>INFORMATION TO BE SUBMITTED THROUGH THE COMMISSION’S COMPLIANCE PROCESS</w:t>
            </w:r>
          </w:p>
        </w:tc>
        <w:sdt>
          <w:sdtPr>
            <w:rPr>
              <w:rFonts w:ascii="Century Schoolbook" w:hAnsi="Century Schoolbook"/>
              <w:b/>
              <w:sz w:val="20"/>
            </w:rPr>
            <w:id w:val="720093659"/>
            <w:placeholder>
              <w:docPart w:val="537B2DD234D64AF2B190E14ED64D4FF7"/>
            </w:placeholder>
          </w:sdtPr>
          <w:sdtContent>
            <w:tc>
              <w:tcPr>
                <w:tcW w:w="4230" w:type="dxa"/>
                <w:shd w:val="clear" w:color="auto" w:fill="auto"/>
              </w:tcPr>
              <w:sdt>
                <w:sdtPr>
                  <w:id w:val="-973132878"/>
                  <w:placeholder>
                    <w:docPart w:val="77DA6CDFF243437786F41EEEB385F884"/>
                  </w:placeholder>
                </w:sdtPr>
                <w:sdtContent>
                  <w:p w:rsidR="00E41D5A" w:rsidRPr="007528AC" w:rsidRDefault="00364B1C" w:rsidP="007528AC">
                    <w:hyperlink r:id="rId15" w:history="1">
                      <w:r w:rsidR="007528AC" w:rsidRPr="007528AC">
                        <w:rPr>
                          <w:rStyle w:val="Hyperlink"/>
                        </w:rPr>
                        <w:t>National Center for Educational Statistics data</w:t>
                      </w:r>
                    </w:hyperlink>
                    <w:r w:rsidR="007528AC" w:rsidRPr="007528AC">
                      <w:t xml:space="preserve"> provides information on admissions, enrollment, etc. </w:t>
                    </w:r>
                  </w:p>
                </w:sdtContent>
              </w:sdt>
            </w:tc>
          </w:sdtContent>
        </w:sdt>
      </w:tr>
      <w:tr w:rsidR="00E41D5A" w:rsidRPr="00F636F6" w:rsidTr="00BB12BA">
        <w:tc>
          <w:tcPr>
            <w:tcW w:w="3956" w:type="dxa"/>
            <w:shd w:val="clear" w:color="auto" w:fill="auto"/>
          </w:tcPr>
          <w:p w:rsidR="00E41D5A" w:rsidRPr="00F636F6" w:rsidRDefault="00DD07BD" w:rsidP="00AA0C72">
            <w:pPr>
              <w:widowControl w:val="0"/>
              <w:spacing w:after="200"/>
              <w:ind w:left="5"/>
              <w:rPr>
                <w:rFonts w:ascii="Century Schoolbook" w:hAnsi="Century Schoolbook"/>
                <w:b/>
                <w:sz w:val="20"/>
              </w:rPr>
            </w:pPr>
            <w:r>
              <w:rPr>
                <w:rFonts w:ascii="Century Schoolbook" w:hAnsi="Century Schoolbook"/>
                <w:color w:val="000000"/>
                <w:sz w:val="20"/>
              </w:rPr>
              <w:t xml:space="preserve">3. </w:t>
            </w:r>
            <w:r w:rsidR="008F42F1" w:rsidRPr="00F636F6">
              <w:rPr>
                <w:rFonts w:ascii="Century Schoolbook" w:hAnsi="Century Schoolbook"/>
                <w:color w:val="000000"/>
                <w:sz w:val="20"/>
              </w:rPr>
              <w:t>For institutions pursuing Candidacy or Initial Accreditation, the institution will graduate at least one class before the evaluation team visit for initial accreditation takes place (Step 7 of the initial accreditation process), unless the institution can demonstrate to the satisfaction of the Commission that the lack of graduates does not compromise its ability to demonstrate appropriate learning outcomes.</w:t>
            </w:r>
          </w:p>
        </w:tc>
        <w:tc>
          <w:tcPr>
            <w:tcW w:w="3064" w:type="dxa"/>
            <w:shd w:val="clear" w:color="auto" w:fill="auto"/>
          </w:tcPr>
          <w:p w:rsidR="00E41D5A" w:rsidRPr="00F636F6" w:rsidRDefault="00F636F6" w:rsidP="00AA0C72">
            <w:pPr>
              <w:widowControl w:val="0"/>
              <w:spacing w:after="200"/>
              <w:rPr>
                <w:rFonts w:ascii="Century Schoolbook" w:hAnsi="Century Schoolbook"/>
                <w:sz w:val="20"/>
              </w:rPr>
            </w:pPr>
            <w:r w:rsidRPr="00F636F6">
              <w:rPr>
                <w:rFonts w:ascii="Century Schoolbook" w:hAnsi="Century Schoolbook"/>
                <w:sz w:val="20"/>
              </w:rPr>
              <w:t>INFORMATION TO BE SUBMITTED THROUGH THE COMMISSION’S COMPLIANCE PROCESS</w:t>
            </w:r>
          </w:p>
        </w:tc>
        <w:sdt>
          <w:sdtPr>
            <w:rPr>
              <w:rFonts w:ascii="Century Schoolbook" w:hAnsi="Century Schoolbook"/>
              <w:b/>
              <w:sz w:val="20"/>
            </w:rPr>
            <w:id w:val="1171297637"/>
            <w:placeholder>
              <w:docPart w:val="876B421E243E41DD98EBFD91304EC4C6"/>
            </w:placeholder>
          </w:sdtPr>
          <w:sdtContent>
            <w:sdt>
              <w:sdtPr>
                <w:rPr>
                  <w:rFonts w:ascii="Century Schoolbook" w:hAnsi="Century Schoolbook"/>
                  <w:b/>
                  <w:sz w:val="20"/>
                </w:rPr>
                <w:id w:val="-1044057802"/>
                <w:placeholder>
                  <w:docPart w:val="AFE8E30438424E9B87688652F379F978"/>
                </w:placeholder>
              </w:sdtPr>
              <w:sdtEndPr>
                <w:rPr>
                  <w:rFonts w:ascii="Times New Roman" w:hAnsi="Times New Roman"/>
                  <w:b w:val="0"/>
                  <w:sz w:val="24"/>
                </w:rPr>
              </w:sdtEndPr>
              <w:sdtContent>
                <w:tc>
                  <w:tcPr>
                    <w:tcW w:w="4230" w:type="dxa"/>
                    <w:shd w:val="clear" w:color="auto" w:fill="auto"/>
                  </w:tcPr>
                  <w:p w:rsidR="00E41D5A" w:rsidRPr="00F636F6" w:rsidRDefault="00534261" w:rsidP="00AA0C72">
                    <w:pPr>
                      <w:widowControl w:val="0"/>
                      <w:spacing w:after="200"/>
                      <w:rPr>
                        <w:rFonts w:ascii="Century Schoolbook" w:hAnsi="Century Schoolbook"/>
                        <w:b/>
                        <w:sz w:val="20"/>
                      </w:rPr>
                    </w:pPr>
                    <w:r w:rsidRPr="00534261">
                      <w:t>Not applicable – seeking re-accreditation</w:t>
                    </w:r>
                  </w:p>
                </w:tc>
              </w:sdtContent>
            </w:sdt>
          </w:sdtContent>
        </w:sdt>
      </w:tr>
      <w:tr w:rsidR="00E41D5A" w:rsidRPr="00F636F6" w:rsidTr="00BB12BA">
        <w:tc>
          <w:tcPr>
            <w:tcW w:w="3956" w:type="dxa"/>
            <w:shd w:val="clear" w:color="auto" w:fill="auto"/>
          </w:tcPr>
          <w:p w:rsidR="00E41D5A" w:rsidRPr="00F636F6" w:rsidRDefault="00DD07BD" w:rsidP="00AA0C72">
            <w:pPr>
              <w:widowControl w:val="0"/>
              <w:spacing w:after="200"/>
              <w:ind w:left="5"/>
              <w:rPr>
                <w:rFonts w:ascii="Century Schoolbook" w:hAnsi="Century Schoolbook"/>
                <w:b/>
                <w:sz w:val="20"/>
              </w:rPr>
            </w:pPr>
            <w:r>
              <w:rPr>
                <w:rFonts w:ascii="Century Schoolbook" w:hAnsi="Century Schoolbook"/>
                <w:color w:val="000000"/>
                <w:sz w:val="20"/>
              </w:rPr>
              <w:t xml:space="preserve">4. </w:t>
            </w:r>
            <w:r w:rsidR="008F42F1" w:rsidRPr="00F636F6">
              <w:rPr>
                <w:rFonts w:ascii="Century Schoolbook" w:hAnsi="Century Schoolbook"/>
                <w:color w:val="000000"/>
                <w:sz w:val="20"/>
              </w:rPr>
              <w:t>The institution’s representatives communicate with the Commission in English, both orally and in writing.</w:t>
            </w:r>
          </w:p>
        </w:tc>
        <w:tc>
          <w:tcPr>
            <w:tcW w:w="3064" w:type="dxa"/>
            <w:shd w:val="clear" w:color="auto" w:fill="auto"/>
          </w:tcPr>
          <w:p w:rsidR="00E41D5A" w:rsidRPr="00F636F6" w:rsidRDefault="00F636F6" w:rsidP="00AA0C72">
            <w:pPr>
              <w:widowControl w:val="0"/>
              <w:spacing w:after="200"/>
              <w:rPr>
                <w:rFonts w:ascii="Century Schoolbook" w:hAnsi="Century Schoolbook"/>
                <w:sz w:val="20"/>
              </w:rPr>
            </w:pPr>
            <w:r w:rsidRPr="00F636F6">
              <w:rPr>
                <w:rFonts w:ascii="Century Schoolbook" w:hAnsi="Century Schoolbook"/>
                <w:sz w:val="20"/>
              </w:rPr>
              <w:t>INFORMATION TO BE SUBMITTED THROUGH THE COMMISSION’S COMPLIANCE PROCESS</w:t>
            </w:r>
          </w:p>
        </w:tc>
        <w:sdt>
          <w:sdtPr>
            <w:rPr>
              <w:rFonts w:ascii="Century Schoolbook" w:hAnsi="Century Schoolbook"/>
              <w:b/>
              <w:sz w:val="20"/>
            </w:rPr>
            <w:id w:val="2065750301"/>
            <w:placeholder>
              <w:docPart w:val="01F3AFB4184B42A183DE9CFFDCE9F683"/>
            </w:placeholder>
          </w:sdtPr>
          <w:sdtContent>
            <w:sdt>
              <w:sdtPr>
                <w:rPr>
                  <w:rFonts w:ascii="Century Schoolbook" w:hAnsi="Century Schoolbook"/>
                  <w:b/>
                  <w:sz w:val="20"/>
                </w:rPr>
                <w:id w:val="-1078053109"/>
                <w:placeholder>
                  <w:docPart w:val="FAC462E8C0A644CF8B7FBA299C10A5D8"/>
                </w:placeholder>
              </w:sdtPr>
              <w:sdtEndPr>
                <w:rPr>
                  <w:rFonts w:ascii="Times New Roman" w:hAnsi="Times New Roman"/>
                  <w:b w:val="0"/>
                  <w:sz w:val="24"/>
                </w:rPr>
              </w:sdtEndPr>
              <w:sdtContent>
                <w:tc>
                  <w:tcPr>
                    <w:tcW w:w="4230" w:type="dxa"/>
                    <w:shd w:val="clear" w:color="auto" w:fill="auto"/>
                  </w:tcPr>
                  <w:sdt>
                    <w:sdtPr>
                      <w:id w:val="-1941825347"/>
                      <w:placeholder>
                        <w:docPart w:val="F16FB6D17E464A519F1404B114997F8A"/>
                      </w:placeholder>
                    </w:sdtPr>
                    <w:sdtContent>
                      <w:p w:rsidR="00E41D5A" w:rsidRPr="00534261" w:rsidRDefault="007528AC" w:rsidP="00534261">
                        <w:r w:rsidRPr="007528AC">
                          <w:t xml:space="preserve">New York City College of Technology is on the </w:t>
                        </w:r>
                        <w:hyperlink r:id="rId16" w:history="1">
                          <w:r w:rsidRPr="007528AC">
                            <w:rPr>
                              <w:rStyle w:val="Hyperlink"/>
                            </w:rPr>
                            <w:t>MSCHE list of accredited programs</w:t>
                          </w:r>
                        </w:hyperlink>
                        <w:r w:rsidRPr="007528AC">
                          <w:t>.</w:t>
                        </w:r>
                      </w:p>
                    </w:sdtContent>
                  </w:sdt>
                </w:tc>
              </w:sdtContent>
            </w:sdt>
          </w:sdtContent>
        </w:sdt>
      </w:tr>
      <w:tr w:rsidR="00E41D5A" w:rsidRPr="00F636F6" w:rsidTr="00BB12BA">
        <w:tc>
          <w:tcPr>
            <w:tcW w:w="3956" w:type="dxa"/>
            <w:shd w:val="clear" w:color="auto" w:fill="auto"/>
          </w:tcPr>
          <w:p w:rsidR="00E41D5A" w:rsidRPr="00F636F6" w:rsidRDefault="00AA3310" w:rsidP="00AA0C72">
            <w:pPr>
              <w:widowControl w:val="0"/>
              <w:spacing w:after="200"/>
              <w:ind w:left="5"/>
              <w:rPr>
                <w:rFonts w:ascii="Century Schoolbook" w:hAnsi="Century Schoolbook"/>
                <w:b/>
                <w:sz w:val="20"/>
              </w:rPr>
            </w:pPr>
            <w:r>
              <w:rPr>
                <w:rFonts w:ascii="Century Schoolbook" w:hAnsi="Century Schoolbook"/>
                <w:color w:val="000000"/>
                <w:sz w:val="20"/>
              </w:rPr>
              <w:t xml:space="preserve">5. </w:t>
            </w:r>
            <w:r w:rsidR="008F42F1" w:rsidRPr="00F636F6">
              <w:rPr>
                <w:rFonts w:ascii="Century Schoolbook" w:hAnsi="Century Schoolbook"/>
                <w:color w:val="000000"/>
                <w:sz w:val="20"/>
              </w:rPr>
              <w:t>The institution complies with all applicable government (usually Federal and state) policies, regulations, and requirements.</w:t>
            </w:r>
          </w:p>
        </w:tc>
        <w:tc>
          <w:tcPr>
            <w:tcW w:w="3064" w:type="dxa"/>
            <w:shd w:val="clear" w:color="auto" w:fill="auto"/>
          </w:tcPr>
          <w:p w:rsidR="00E41D5A" w:rsidRPr="00F636F6" w:rsidRDefault="00F636F6" w:rsidP="00AA0C72">
            <w:pPr>
              <w:widowControl w:val="0"/>
              <w:spacing w:after="200"/>
              <w:rPr>
                <w:rFonts w:ascii="Century Schoolbook" w:hAnsi="Century Schoolbook"/>
                <w:sz w:val="20"/>
              </w:rPr>
            </w:pPr>
            <w:r w:rsidRPr="00F636F6">
              <w:rPr>
                <w:rFonts w:ascii="Century Schoolbook" w:hAnsi="Century Schoolbook"/>
                <w:sz w:val="20"/>
              </w:rPr>
              <w:t>INFORMATION TO BE SUBMITTED THROUGH THE COMMISSION’S COMPLIANCE PROCESS</w:t>
            </w:r>
          </w:p>
        </w:tc>
        <w:sdt>
          <w:sdtPr>
            <w:rPr>
              <w:rFonts w:ascii="Century Schoolbook" w:hAnsi="Century Schoolbook"/>
              <w:b/>
              <w:sz w:val="20"/>
            </w:rPr>
            <w:id w:val="-289517596"/>
            <w:placeholder>
              <w:docPart w:val="E0C74B5AD0294CACBA02FF4F1EB1B2B8"/>
            </w:placeholder>
          </w:sdtPr>
          <w:sdtContent>
            <w:sdt>
              <w:sdtPr>
                <w:rPr>
                  <w:rFonts w:ascii="Century Schoolbook" w:hAnsi="Century Schoolbook"/>
                  <w:b/>
                  <w:sz w:val="20"/>
                </w:rPr>
                <w:id w:val="344288746"/>
                <w:placeholder>
                  <w:docPart w:val="5F7A6F54E4DE40658202E8B60556EAFF"/>
                </w:placeholder>
              </w:sdtPr>
              <w:sdtEndPr>
                <w:rPr>
                  <w:rFonts w:ascii="Times New Roman" w:hAnsi="Times New Roman"/>
                  <w:b w:val="0"/>
                  <w:sz w:val="24"/>
                </w:rPr>
              </w:sdtEndPr>
              <w:sdtContent>
                <w:tc>
                  <w:tcPr>
                    <w:tcW w:w="4230" w:type="dxa"/>
                    <w:shd w:val="clear" w:color="auto" w:fill="auto"/>
                  </w:tcPr>
                  <w:p w:rsidR="00DF653D" w:rsidRPr="00DF653D" w:rsidRDefault="00364B1C" w:rsidP="00DF653D">
                    <w:hyperlink r:id="rId17" w:history="1">
                      <w:r w:rsidR="00DF653D" w:rsidRPr="00DF653D">
                        <w:rPr>
                          <w:rStyle w:val="Hyperlink"/>
                        </w:rPr>
                        <w:t>CUNY IT Security Procedures</w:t>
                      </w:r>
                    </w:hyperlink>
                  </w:p>
                  <w:p w:rsidR="00DF653D" w:rsidRPr="00DF653D" w:rsidRDefault="00364B1C" w:rsidP="00DF653D">
                    <w:hyperlink r:id="rId18" w:history="1">
                      <w:r w:rsidR="00DF653D" w:rsidRPr="00DF653D">
                        <w:rPr>
                          <w:rStyle w:val="Hyperlink"/>
                        </w:rPr>
                        <w:t>New hire confidentiality agreement</w:t>
                      </w:r>
                    </w:hyperlink>
                  </w:p>
                  <w:p w:rsidR="00DF653D" w:rsidRPr="00DF653D" w:rsidRDefault="00364B1C" w:rsidP="00DF653D">
                    <w:hyperlink r:id="rId19" w:history="1">
                      <w:r w:rsidR="00DF653D" w:rsidRPr="00DF653D">
                        <w:rPr>
                          <w:rStyle w:val="Hyperlink"/>
                        </w:rPr>
                        <w:t>FERPA waiver form</w:t>
                      </w:r>
                    </w:hyperlink>
                  </w:p>
                  <w:p w:rsidR="00DF653D" w:rsidRPr="00DF653D" w:rsidRDefault="00364B1C" w:rsidP="00DF653D">
                    <w:hyperlink r:id="rId20" w:anchor="page=55" w:history="1">
                      <w:r w:rsidR="00DF653D" w:rsidRPr="00DF653D">
                        <w:rPr>
                          <w:rStyle w:val="Hyperlink"/>
                        </w:rPr>
                        <w:t>Student Notification of FERPA rights</w:t>
                      </w:r>
                    </w:hyperlink>
                  </w:p>
                  <w:p w:rsidR="00DF653D" w:rsidRPr="00DF653D" w:rsidRDefault="00DF653D" w:rsidP="00DF653D">
                    <w:r w:rsidRPr="00DF653D">
                      <w:t>No fees associated with identity verification</w:t>
                    </w:r>
                  </w:p>
                  <w:p w:rsidR="00DF653D" w:rsidRPr="00DF653D" w:rsidRDefault="00DF653D" w:rsidP="00DF653D">
                    <w:r w:rsidRPr="00DF653D">
                      <w:t xml:space="preserve">The Assistant VP and Chief Information </w:t>
                    </w:r>
                    <w:r w:rsidRPr="00DF653D">
                      <w:lastRenderedPageBreak/>
                      <w:t xml:space="preserve">Officer </w:t>
                    </w:r>
                    <w:proofErr w:type="gramStart"/>
                    <w:r w:rsidRPr="00DF653D">
                      <w:t>is</w:t>
                    </w:r>
                    <w:proofErr w:type="gramEnd"/>
                    <w:r w:rsidRPr="00DF653D">
                      <w:t xml:space="preserve"> </w:t>
                    </w:r>
                    <w:hyperlink r:id="rId21" w:history="1">
                      <w:r w:rsidRPr="00DF653D">
                        <w:rPr>
                          <w:rStyle w:val="Hyperlink"/>
                        </w:rPr>
                        <w:t>responsible</w:t>
                      </w:r>
                    </w:hyperlink>
                    <w:r w:rsidRPr="00DF653D">
                      <w:t xml:space="preserve"> for ensuring that policies are consistently applied. </w:t>
                    </w:r>
                  </w:p>
                  <w:p w:rsidR="00DF653D" w:rsidRPr="00DF653D" w:rsidRDefault="00DF653D" w:rsidP="00DF653D">
                    <w:r w:rsidRPr="00DF653D">
                      <w:t xml:space="preserve">(Director of Computing Information Services and Director of Instructional Technology and the </w:t>
                    </w:r>
                    <w:hyperlink r:id="rId22" w:history="1">
                      <w:r w:rsidRPr="00DF653D">
                        <w:rPr>
                          <w:rStyle w:val="Hyperlink"/>
                        </w:rPr>
                        <w:t>Technology Enhancement Center ITEC</w:t>
                      </w:r>
                    </w:hyperlink>
                    <w:r w:rsidRPr="00DF653D">
                      <w:t>)</w:t>
                    </w:r>
                  </w:p>
                  <w:p w:rsidR="00DF653D" w:rsidRPr="00DF653D" w:rsidRDefault="00DF653D" w:rsidP="00DF653D">
                    <w:r w:rsidRPr="00DF653D">
                      <w:t>The college advertises it transfer of credit policy and articulation agreements:</w:t>
                    </w:r>
                  </w:p>
                  <w:p w:rsidR="00DF653D" w:rsidRPr="00DF653D" w:rsidRDefault="00364B1C" w:rsidP="00DF653D">
                    <w:hyperlink r:id="rId23" w:history="1">
                      <w:r w:rsidR="00DF653D" w:rsidRPr="00DF653D">
                        <w:rPr>
                          <w:rStyle w:val="Hyperlink"/>
                        </w:rPr>
                        <w:t>Articulation agreements</w:t>
                      </w:r>
                    </w:hyperlink>
                    <w:r w:rsidR="00DF653D" w:rsidRPr="00DF653D">
                      <w:t xml:space="preserve"> </w:t>
                    </w:r>
                  </w:p>
                  <w:p w:rsidR="00DF653D" w:rsidRPr="00DF653D" w:rsidRDefault="00364B1C" w:rsidP="00DF653D">
                    <w:hyperlink r:id="rId24" w:history="1">
                      <w:r w:rsidR="00DF653D" w:rsidRPr="00DF653D">
                        <w:rPr>
                          <w:rStyle w:val="Hyperlink"/>
                        </w:rPr>
                        <w:t>Transfer of Credit Policies</w:t>
                      </w:r>
                    </w:hyperlink>
                    <w:r w:rsidR="00DF653D" w:rsidRPr="00DF653D">
                      <w:t xml:space="preserve"> </w:t>
                    </w:r>
                  </w:p>
                  <w:p w:rsidR="00DF653D" w:rsidRPr="00DF653D" w:rsidRDefault="00364B1C" w:rsidP="00DF653D">
                    <w:hyperlink r:id="rId25" w:history="1">
                      <w:r w:rsidR="00DF653D" w:rsidRPr="00DF653D">
                        <w:rPr>
                          <w:rStyle w:val="Hyperlink"/>
                        </w:rPr>
                        <w:t xml:space="preserve">Direct Admit Transfer Application – fall 2016 </w:t>
                      </w:r>
                    </w:hyperlink>
                    <w:r w:rsidR="00DF653D" w:rsidRPr="00DF653D">
                      <w:t xml:space="preserve"> </w:t>
                    </w:r>
                  </w:p>
                  <w:p w:rsidR="00DF653D" w:rsidRPr="00DF653D" w:rsidRDefault="00364B1C" w:rsidP="00DF653D">
                    <w:hyperlink r:id="rId26" w:history="1">
                      <w:r w:rsidR="00DF653D" w:rsidRPr="00DF653D">
                        <w:rPr>
                          <w:rStyle w:val="Hyperlink"/>
                        </w:rPr>
                        <w:t>Transfer Appeal Form</w:t>
                      </w:r>
                    </w:hyperlink>
                    <w:r w:rsidR="00DF653D" w:rsidRPr="00DF653D">
                      <w:t xml:space="preserve"> </w:t>
                    </w:r>
                  </w:p>
                  <w:p w:rsidR="00DF653D" w:rsidRPr="00DF653D" w:rsidRDefault="00DF653D" w:rsidP="00DF653D">
                    <w:r w:rsidRPr="00DF653D">
                      <w:t>The college satisfies its Title IV responsibilities</w:t>
                    </w:r>
                  </w:p>
                  <w:p w:rsidR="00DF653D" w:rsidRPr="00DF653D" w:rsidRDefault="00DF653D" w:rsidP="00DF653D">
                    <w:r w:rsidRPr="00DF653D">
                      <w:t>Yes. Default rates are within federal limits. There are no pending litigations, non-</w:t>
                    </w:r>
                  </w:p>
                  <w:p w:rsidR="00DF653D" w:rsidRPr="00DF653D" w:rsidRDefault="00DF653D" w:rsidP="00DF653D">
                    <w:proofErr w:type="gramStart"/>
                    <w:r w:rsidRPr="00DF653D">
                      <w:t>compliance</w:t>
                    </w:r>
                    <w:proofErr w:type="gramEnd"/>
                    <w:r w:rsidRPr="00DF653D">
                      <w:t xml:space="preserve"> issues, DOE limitations, fines, etc. </w:t>
                    </w:r>
                  </w:p>
                  <w:p w:rsidR="00DF653D" w:rsidRPr="00DF653D" w:rsidRDefault="00DF653D" w:rsidP="00DF653D">
                    <w:r w:rsidRPr="00DF653D">
                      <w:t>The college maintains Institutional Records of Student Complaints</w:t>
                    </w:r>
                  </w:p>
                  <w:p w:rsidR="00DF653D" w:rsidRPr="00DF653D" w:rsidRDefault="00364B1C" w:rsidP="00DF653D">
                    <w:hyperlink r:id="rId27" w:history="1">
                      <w:r w:rsidR="00DF653D" w:rsidRPr="00DF653D">
                        <w:rPr>
                          <w:rStyle w:val="Hyperlink"/>
                        </w:rPr>
                        <w:t>Discretionary Appeal Form</w:t>
                      </w:r>
                    </w:hyperlink>
                    <w:r w:rsidR="00DF653D" w:rsidRPr="00DF653D">
                      <w:t xml:space="preserve"> </w:t>
                    </w:r>
                  </w:p>
                  <w:p w:rsidR="00DF653D" w:rsidRPr="00DF653D" w:rsidRDefault="00DF653D" w:rsidP="00DF653D">
                    <w:pPr>
                      <w:rPr>
                        <w:rStyle w:val="Hyperlink"/>
                      </w:rPr>
                    </w:pPr>
                    <w:r w:rsidRPr="00DF653D">
                      <w:t xml:space="preserve">Procedures for </w:t>
                    </w:r>
                    <w:hyperlink r:id="rId28" w:anchor="page=57" w:history="1">
                      <w:r w:rsidRPr="00DF653D">
                        <w:rPr>
                          <w:rStyle w:val="Hyperlink"/>
                        </w:rPr>
                        <w:t>complaints about faculty misconduct</w:t>
                      </w:r>
                    </w:hyperlink>
                    <w:r w:rsidRPr="00DF653D">
                      <w:rPr>
                        <w:rStyle w:val="Hyperlink"/>
                      </w:rPr>
                      <w:t xml:space="preserve"> </w:t>
                    </w:r>
                  </w:p>
                  <w:p w:rsidR="00DF653D" w:rsidRPr="00DF653D" w:rsidRDefault="00364B1C" w:rsidP="00DF653D">
                    <w:hyperlink r:id="rId29" w:history="1">
                      <w:r w:rsidR="00DF653D" w:rsidRPr="00DF653D">
                        <w:rPr>
                          <w:rStyle w:val="Hyperlink"/>
                        </w:rPr>
                        <w:t>Student complaint procedure</w:t>
                      </w:r>
                    </w:hyperlink>
                  </w:p>
                  <w:p w:rsidR="00DF653D" w:rsidRPr="00DF653D" w:rsidRDefault="00364B1C" w:rsidP="00DF653D">
                    <w:hyperlink r:id="rId30" w:history="1">
                      <w:r w:rsidR="00DF653D" w:rsidRPr="00DF653D">
                        <w:rPr>
                          <w:rStyle w:val="Hyperlink"/>
                        </w:rPr>
                        <w:t>Student Bill of Rights</w:t>
                      </w:r>
                    </w:hyperlink>
                  </w:p>
                  <w:p w:rsidR="00DF653D" w:rsidRPr="00DF653D" w:rsidRDefault="00364B1C" w:rsidP="00DF653D">
                    <w:hyperlink r:id="rId31" w:history="1">
                      <w:r w:rsidR="00DF653D" w:rsidRPr="00DF653D">
                        <w:rPr>
                          <w:rStyle w:val="Hyperlink"/>
                        </w:rPr>
                        <w:t>Title IX</w:t>
                      </w:r>
                    </w:hyperlink>
                  </w:p>
                  <w:p w:rsidR="00DF653D" w:rsidRPr="00DF653D" w:rsidRDefault="00364B1C" w:rsidP="00DF653D">
                    <w:pPr>
                      <w:rPr>
                        <w:rStyle w:val="Hyperlink"/>
                      </w:rPr>
                    </w:pPr>
                    <w:hyperlink r:id="rId32" w:anchor="page=28" w:history="1">
                      <w:r w:rsidR="00DF653D" w:rsidRPr="00DF653D">
                        <w:rPr>
                          <w:rStyle w:val="Hyperlink"/>
                        </w:rPr>
                        <w:t>Grade Appeal</w:t>
                      </w:r>
                    </w:hyperlink>
                    <w:r w:rsidR="00DF653D" w:rsidRPr="00DF653D">
                      <w:t xml:space="preserve"> </w:t>
                    </w:r>
                  </w:p>
                  <w:p w:rsidR="00DF653D" w:rsidRPr="00DF653D" w:rsidRDefault="00DF653D" w:rsidP="00DF653D">
                    <w:r w:rsidRPr="00DF653D">
                      <w:t xml:space="preserve">Approved by VP </w:t>
                    </w:r>
                    <w:proofErr w:type="spellStart"/>
                    <w:r w:rsidRPr="00DF653D">
                      <w:t>Armoza</w:t>
                    </w:r>
                    <w:proofErr w:type="spellEnd"/>
                    <w:r w:rsidRPr="00DF653D">
                      <w:t>, Enrollment and Student Affairs, September, 2015.</w:t>
                    </w:r>
                  </w:p>
                  <w:p w:rsidR="00DF653D" w:rsidRPr="00DF653D" w:rsidRDefault="00DF653D" w:rsidP="00DF653D">
                    <w:r w:rsidRPr="00DF653D">
                      <w:t xml:space="preserve">We will still need information on any pattern of student complaints and evidence to demonstrate that the college </w:t>
                    </w:r>
                  </w:p>
                  <w:p w:rsidR="00DF653D" w:rsidRPr="00DF653D" w:rsidRDefault="00DF653D" w:rsidP="00DF653D">
                    <w:proofErr w:type="gramStart"/>
                    <w:r w:rsidRPr="00DF653D">
                      <w:t>uses</w:t>
                    </w:r>
                    <w:proofErr w:type="gramEnd"/>
                    <w:r w:rsidRPr="00DF653D">
                      <w:t xml:space="preserve"> the documentation to make improvements and enhance the quality of the institution as a whole. </w:t>
                    </w:r>
                  </w:p>
                  <w:p w:rsidR="00DF653D" w:rsidRPr="00DF653D" w:rsidRDefault="00DF653D" w:rsidP="00DF653D">
                    <w:r w:rsidRPr="00DF653D">
                      <w:t>The college provides required information for students and the public:</w:t>
                    </w:r>
                  </w:p>
                  <w:p w:rsidR="00DF653D" w:rsidRPr="00DF653D" w:rsidRDefault="00364B1C" w:rsidP="00DF653D">
                    <w:hyperlink r:id="rId33" w:history="1">
                      <w:r w:rsidR="00DF653D" w:rsidRPr="00DF653D">
                        <w:rPr>
                          <w:rStyle w:val="Hyperlink"/>
                        </w:rPr>
                        <w:t>College Catalog</w:t>
                      </w:r>
                    </w:hyperlink>
                  </w:p>
                  <w:p w:rsidR="00DF653D" w:rsidRPr="00DF653D" w:rsidRDefault="00364B1C" w:rsidP="00DF653D">
                    <w:hyperlink r:id="rId34" w:history="1">
                      <w:r w:rsidR="00DF653D" w:rsidRPr="00DF653D">
                        <w:rPr>
                          <w:rStyle w:val="Hyperlink"/>
                        </w:rPr>
                        <w:t>Student Handbook</w:t>
                      </w:r>
                    </w:hyperlink>
                  </w:p>
                  <w:p w:rsidR="00DF653D" w:rsidRPr="00DF653D" w:rsidRDefault="00364B1C" w:rsidP="00DF653D">
                    <w:hyperlink r:id="rId35" w:history="1">
                      <w:r w:rsidR="00DF653D" w:rsidRPr="00DF653D">
                        <w:rPr>
                          <w:rStyle w:val="Hyperlink"/>
                        </w:rPr>
                        <w:t>URLs and Website</w:t>
                      </w:r>
                    </w:hyperlink>
                  </w:p>
                  <w:p w:rsidR="00DF653D" w:rsidRPr="00DF653D" w:rsidRDefault="00DF653D" w:rsidP="00DF653D"/>
                  <w:p w:rsidR="00DF653D" w:rsidRPr="00DF653D" w:rsidRDefault="00DF653D" w:rsidP="00DF653D">
                    <w:r w:rsidRPr="00DF653D">
                      <w:t>National Center for Educational Statistics data provides required information (see 0.02 College Navigator – CUNY New York City College of Technology.pdf)</w:t>
                    </w:r>
                  </w:p>
                  <w:p w:rsidR="00DF653D" w:rsidRPr="00DF653D" w:rsidRDefault="00DF653D" w:rsidP="00DF653D"/>
                  <w:p w:rsidR="00DF653D" w:rsidRPr="00DF653D" w:rsidRDefault="00DF653D" w:rsidP="00DF653D">
                    <w:r w:rsidRPr="00DF653D">
                      <w:t>The college meets contractual relationships requirements – Not applicable</w:t>
                    </w:r>
                  </w:p>
                  <w:p w:rsidR="00DF653D" w:rsidRPr="00DF653D" w:rsidRDefault="00DF653D" w:rsidP="00DF653D">
                    <w:r w:rsidRPr="00DF653D">
                      <w:t xml:space="preserve">The college meets the federal and MSCHE assignment of credit hours </w:t>
                    </w:r>
                  </w:p>
                  <w:p w:rsidR="00DF653D" w:rsidRPr="00DF653D" w:rsidRDefault="00DF653D" w:rsidP="00DF653D">
                    <w:r w:rsidRPr="00DF653D">
                      <w:t>Requirements</w:t>
                    </w:r>
                  </w:p>
                  <w:p w:rsidR="00DF653D" w:rsidRPr="00DF653D" w:rsidRDefault="00DF653D" w:rsidP="00DF653D">
                    <w:r w:rsidRPr="00DF653D">
                      <w:t xml:space="preserve">The college uses the U.S. Department of Education definition of a “credit hour.” </w:t>
                    </w:r>
                  </w:p>
                  <w:p w:rsidR="00DF653D" w:rsidRPr="00DF653D" w:rsidRDefault="00DF653D" w:rsidP="00DF653D">
                    <w:r w:rsidRPr="00DF653D">
                      <w:t xml:space="preserve">The majority of courses offered each semester are scheduled on specific days and </w:t>
                    </w:r>
                  </w:p>
                  <w:p w:rsidR="00DF653D" w:rsidRPr="00DF653D" w:rsidRDefault="00DF653D" w:rsidP="00DF653D">
                    <w:r w:rsidRPr="00DF653D">
                      <w:t xml:space="preserve">Times employing standard recitation units (SRUs) which correspond to Carnegie </w:t>
                    </w:r>
                  </w:p>
                  <w:p w:rsidR="00DF653D" w:rsidRPr="00DF653D" w:rsidRDefault="00DF653D" w:rsidP="00DF653D">
                    <w:r w:rsidRPr="00DF653D">
                      <w:t xml:space="preserve">Units, which are reviewed each semester. Online and partially online courses </w:t>
                    </w:r>
                  </w:p>
                  <w:p w:rsidR="00DF653D" w:rsidRPr="00DF653D" w:rsidRDefault="00DF653D" w:rsidP="00DF653D">
                    <w:r w:rsidRPr="00DF653D">
                      <w:t xml:space="preserve">follow the same academic standards for quality and other requirements as more </w:t>
                    </w:r>
                  </w:p>
                  <w:p w:rsidR="00DF653D" w:rsidRPr="00DF653D" w:rsidRDefault="00DF653D" w:rsidP="00DF653D">
                    <w:proofErr w:type="gramStart"/>
                    <w:r w:rsidRPr="00DF653D">
                      <w:t>traditional</w:t>
                    </w:r>
                    <w:proofErr w:type="gramEnd"/>
                    <w:r w:rsidRPr="00DF653D">
                      <w:t xml:space="preserve"> courses.</w:t>
                    </w:r>
                  </w:p>
                  <w:p w:rsidR="00DF653D" w:rsidRPr="00DF653D" w:rsidRDefault="00DF653D" w:rsidP="00DF653D"/>
                  <w:p w:rsidR="00DF653D" w:rsidRPr="00DF653D" w:rsidRDefault="00364B1C" w:rsidP="00DF653D">
                    <w:hyperlink r:id="rId36" w:history="1">
                      <w:r w:rsidR="00DF653D" w:rsidRPr="00DF653D">
                        <w:rPr>
                          <w:rStyle w:val="Hyperlink"/>
                        </w:rPr>
                        <w:t>Credit hour policy</w:t>
                      </w:r>
                    </w:hyperlink>
                    <w:r w:rsidR="00DF653D" w:rsidRPr="00DF653D">
                      <w:t xml:space="preserve"> </w:t>
                    </w:r>
                  </w:p>
                  <w:p w:rsidR="00DF653D" w:rsidRPr="00DF653D" w:rsidRDefault="00364B1C" w:rsidP="00DF653D">
                    <w:hyperlink r:id="rId37" w:history="1">
                      <w:r w:rsidR="00DF653D" w:rsidRPr="00DF653D">
                        <w:rPr>
                          <w:rStyle w:val="Hyperlink"/>
                        </w:rPr>
                        <w:t>Catalog</w:t>
                      </w:r>
                    </w:hyperlink>
                    <w:r w:rsidR="00DF653D" w:rsidRPr="00DF653D">
                      <w:t xml:space="preserve"> with course descriptions (p.74- 294)</w:t>
                    </w:r>
                  </w:p>
                  <w:p w:rsidR="00DF653D" w:rsidRPr="00DF653D" w:rsidRDefault="00364B1C" w:rsidP="00DF653D">
                    <w:hyperlink r:id="rId38" w:history="1">
                      <w:r w:rsidR="00DF653D" w:rsidRPr="00DF653D">
                        <w:rPr>
                          <w:rStyle w:val="Hyperlink"/>
                        </w:rPr>
                        <w:t>Academic Calendar</w:t>
                      </w:r>
                    </w:hyperlink>
                  </w:p>
                  <w:p w:rsidR="00DF653D" w:rsidRPr="00DF653D" w:rsidRDefault="00364B1C" w:rsidP="00DF653D">
                    <w:hyperlink r:id="rId39" w:history="1">
                      <w:r w:rsidR="00DF653D" w:rsidRPr="00DF653D">
                        <w:rPr>
                          <w:rStyle w:val="Hyperlink"/>
                        </w:rPr>
                        <w:t>Schedule of Classes</w:t>
                      </w:r>
                    </w:hyperlink>
                  </w:p>
                  <w:p w:rsidR="00DF653D" w:rsidRPr="00DF653D" w:rsidRDefault="00DF653D" w:rsidP="00DF653D">
                    <w:r w:rsidRPr="00DF653D">
                      <w:t xml:space="preserve">Process for </w:t>
                    </w:r>
                    <w:hyperlink r:id="rId40" w:history="1">
                      <w:r w:rsidRPr="00DF653D">
                        <w:rPr>
                          <w:rStyle w:val="Hyperlink"/>
                        </w:rPr>
                        <w:t>developing new courses</w:t>
                      </w:r>
                    </w:hyperlink>
                  </w:p>
                  <w:p w:rsidR="00DF653D" w:rsidRPr="00DF653D" w:rsidRDefault="00364B1C" w:rsidP="00DF653D">
                    <w:hyperlink r:id="rId41" w:history="1">
                      <w:r w:rsidR="00DF653D" w:rsidRPr="00DF653D">
                        <w:rPr>
                          <w:rStyle w:val="Hyperlink"/>
                        </w:rPr>
                        <w:t>Online certification process</w:t>
                      </w:r>
                    </w:hyperlink>
                    <w:r w:rsidR="00DF653D" w:rsidRPr="00DF653D">
                      <w:t xml:space="preserve"> </w:t>
                    </w:r>
                  </w:p>
                  <w:p w:rsidR="00DF653D" w:rsidRPr="00DF653D" w:rsidRDefault="00DF653D" w:rsidP="00DF653D"/>
                  <w:p w:rsidR="00DF653D" w:rsidRPr="00DF653D" w:rsidRDefault="00DF653D" w:rsidP="00DF653D">
                    <w:r w:rsidRPr="00DF653D">
                      <w:t>Student Affairs Complaint Procedures:</w:t>
                    </w:r>
                  </w:p>
                  <w:p w:rsidR="00DF653D" w:rsidRPr="00DF653D" w:rsidRDefault="00DF653D" w:rsidP="00DF653D">
                    <w:r w:rsidRPr="00DF653D">
                      <w:t>In preparation for final use beginning in Summer, 2016; will be added to the catalogue/web site</w:t>
                    </w:r>
                  </w:p>
                  <w:p w:rsidR="00DF653D" w:rsidRPr="00DF653D" w:rsidRDefault="00DF653D" w:rsidP="00DF653D">
                    <w:r w:rsidRPr="00DF653D">
                      <w:t xml:space="preserve">Sent to AP Brown for review in February, 2016. </w:t>
                    </w:r>
                  </w:p>
                  <w:p w:rsidR="00DF653D" w:rsidRPr="00DF653D" w:rsidRDefault="00DF653D" w:rsidP="00DF653D">
                    <w:r w:rsidRPr="00DF653D">
                      <w:t xml:space="preserve">Vetted by Student Leaders at Student Life and Development’s Student Leadership Retreat in November, 2015.  </w:t>
                    </w:r>
                  </w:p>
                  <w:p w:rsidR="00E41D5A" w:rsidRPr="00DF653D" w:rsidRDefault="00DF653D" w:rsidP="00DF653D">
                    <w:r w:rsidRPr="00DF653D">
                      <w:t>Vetted by Enrollment and Student Affairs D</w:t>
                    </w:r>
                    <w:r>
                      <w:t>irector Staff in October, 2015.</w:t>
                    </w:r>
                  </w:p>
                </w:tc>
              </w:sdtContent>
            </w:sdt>
          </w:sdtContent>
        </w:sdt>
      </w:tr>
      <w:tr w:rsidR="00E41D5A" w:rsidRPr="00F636F6" w:rsidTr="00BB12BA">
        <w:tc>
          <w:tcPr>
            <w:tcW w:w="3956" w:type="dxa"/>
            <w:shd w:val="clear" w:color="auto" w:fill="auto"/>
          </w:tcPr>
          <w:p w:rsidR="00E41D5A" w:rsidRPr="00F636F6" w:rsidRDefault="00AA3310" w:rsidP="00AA0C72">
            <w:pPr>
              <w:widowControl w:val="0"/>
              <w:spacing w:after="200"/>
              <w:ind w:left="5"/>
              <w:rPr>
                <w:rFonts w:ascii="Century Schoolbook" w:hAnsi="Century Schoolbook"/>
                <w:b/>
                <w:sz w:val="20"/>
              </w:rPr>
            </w:pPr>
            <w:r>
              <w:rPr>
                <w:rFonts w:ascii="Century Schoolbook" w:hAnsi="Century Schoolbook"/>
                <w:color w:val="000000"/>
                <w:sz w:val="20"/>
              </w:rPr>
              <w:lastRenderedPageBreak/>
              <w:t xml:space="preserve">6. </w:t>
            </w:r>
            <w:r w:rsidR="008F42F1" w:rsidRPr="00F636F6">
              <w:rPr>
                <w:rFonts w:ascii="Century Schoolbook" w:hAnsi="Century Schoolbook"/>
                <w:color w:val="000000"/>
                <w:sz w:val="20"/>
              </w:rPr>
              <w:t>The institution complies with applicable Commission, interregional, and inter-institutional policies. These policies can be viewed on the Commission website, www.msche.org.</w:t>
            </w:r>
          </w:p>
        </w:tc>
        <w:sdt>
          <w:sdtPr>
            <w:id w:val="504330820"/>
            <w:placeholder>
              <w:docPart w:val="ABAC396015824AACA94528685D44CE24"/>
            </w:placeholder>
            <w:text/>
          </w:sdtPr>
          <w:sdtContent>
            <w:tc>
              <w:tcPr>
                <w:tcW w:w="3064" w:type="dxa"/>
                <w:shd w:val="clear" w:color="auto" w:fill="auto"/>
              </w:tcPr>
              <w:p w:rsidR="008F42F1" w:rsidRPr="00F636F6" w:rsidRDefault="006E4470" w:rsidP="00AA0C72">
                <w:pPr>
                  <w:widowControl w:val="0"/>
                  <w:spacing w:after="200"/>
                  <w:rPr>
                    <w:rFonts w:ascii="Century Schoolbook" w:hAnsi="Century Schoolbook"/>
                    <w:b/>
                    <w:sz w:val="20"/>
                  </w:rPr>
                </w:pPr>
                <w:r w:rsidRPr="006E4470">
                  <w:t>INFORMATION TO BE SUBMITTED THROUGH THE COMMISSION’S COMPLIANCE PROCESS</w:t>
                </w:r>
              </w:p>
            </w:tc>
          </w:sdtContent>
        </w:sdt>
        <w:sdt>
          <w:sdtPr>
            <w:rPr>
              <w:rFonts w:ascii="Century Schoolbook" w:hAnsi="Century Schoolbook"/>
              <w:b/>
              <w:sz w:val="20"/>
            </w:rPr>
            <w:id w:val="-1951698510"/>
            <w:placeholder>
              <w:docPart w:val="3A2A809DCD9446768774486AFED88111"/>
            </w:placeholder>
          </w:sdtPr>
          <w:sdtContent>
            <w:sdt>
              <w:sdtPr>
                <w:rPr>
                  <w:rFonts w:ascii="Century Schoolbook" w:hAnsi="Century Schoolbook"/>
                  <w:b/>
                  <w:sz w:val="20"/>
                </w:rPr>
                <w:id w:val="1043951204"/>
                <w:placeholder>
                  <w:docPart w:val="76BDD0CDC33B46539653DFAE270C5C1B"/>
                </w:placeholder>
              </w:sdtPr>
              <w:sdtEndPr>
                <w:rPr>
                  <w:rFonts w:ascii="Times New Roman" w:hAnsi="Times New Roman"/>
                  <w:b w:val="0"/>
                  <w:sz w:val="24"/>
                </w:rPr>
              </w:sdtEndPr>
              <w:sdtContent>
                <w:tc>
                  <w:tcPr>
                    <w:tcW w:w="4230" w:type="dxa"/>
                    <w:shd w:val="clear" w:color="auto" w:fill="auto"/>
                  </w:tcPr>
                  <w:p w:rsidR="00E41D5A" w:rsidRPr="004956F7" w:rsidRDefault="004956F7" w:rsidP="004956F7">
                    <w:r w:rsidRPr="004956F7">
                      <w:t>Not applicable – there are no other educational sites</w:t>
                    </w:r>
                  </w:p>
                </w:tc>
              </w:sdtContent>
            </w:sdt>
          </w:sdtContent>
        </w:sdt>
      </w:tr>
      <w:tr w:rsidR="00E12FE7" w:rsidRPr="00F636F6" w:rsidTr="00BB12BA">
        <w:tc>
          <w:tcPr>
            <w:tcW w:w="3956" w:type="dxa"/>
            <w:shd w:val="clear" w:color="auto" w:fill="auto"/>
          </w:tcPr>
          <w:p w:rsidR="00E12FE7" w:rsidRPr="00F636F6" w:rsidRDefault="00AA3310" w:rsidP="00AA0C72">
            <w:pPr>
              <w:widowControl w:val="0"/>
              <w:spacing w:after="200"/>
              <w:ind w:left="5"/>
              <w:rPr>
                <w:rFonts w:ascii="Century Schoolbook" w:hAnsi="Century Schoolbook"/>
                <w:b/>
                <w:sz w:val="20"/>
              </w:rPr>
            </w:pPr>
            <w:r>
              <w:rPr>
                <w:rFonts w:ascii="Century Schoolbook" w:hAnsi="Century Schoolbook"/>
                <w:color w:val="000000"/>
                <w:sz w:val="20"/>
              </w:rPr>
              <w:t xml:space="preserve">7. </w:t>
            </w:r>
            <w:r w:rsidR="00E12FE7" w:rsidRPr="00F636F6">
              <w:rPr>
                <w:rFonts w:ascii="Century Schoolbook" w:hAnsi="Century Schoolbook"/>
                <w:color w:val="000000"/>
                <w:sz w:val="20"/>
              </w:rPr>
              <w:t>The institution has a statement of mission and goals, approved by its governing body that defines its purpose within the context of higher education</w:t>
            </w:r>
            <w:r w:rsidR="00DD3009">
              <w:rPr>
                <w:rFonts w:ascii="Century Schoolbook" w:hAnsi="Century Schoolbook"/>
                <w:color w:val="000000"/>
                <w:sz w:val="20"/>
              </w:rPr>
              <w:t>.</w:t>
            </w:r>
          </w:p>
        </w:tc>
        <w:sdt>
          <w:sdtPr>
            <w:id w:val="-300922487"/>
            <w:placeholder>
              <w:docPart w:val="4618BA6C58564FEF8514CFF9BF8FCF16"/>
            </w:placeholder>
            <w:text/>
          </w:sdtPr>
          <w:sdtContent>
            <w:tc>
              <w:tcPr>
                <w:tcW w:w="3064" w:type="dxa"/>
                <w:shd w:val="clear" w:color="auto" w:fill="auto"/>
              </w:tcPr>
              <w:p w:rsidR="00E12FE7" w:rsidRPr="00F636F6" w:rsidRDefault="006E4470" w:rsidP="00AA0C72">
                <w:pPr>
                  <w:widowControl w:val="0"/>
                  <w:spacing w:after="200"/>
                  <w:rPr>
                    <w:rFonts w:ascii="Century Schoolbook" w:hAnsi="Century Schoolbook"/>
                    <w:b/>
                    <w:sz w:val="20"/>
                  </w:rPr>
                </w:pPr>
                <w:r w:rsidRPr="006E4470">
                  <w:t>Standards I and VII</w:t>
                </w:r>
              </w:p>
            </w:tc>
          </w:sdtContent>
        </w:sdt>
        <w:sdt>
          <w:sdtPr>
            <w:rPr>
              <w:rFonts w:ascii="Century Schoolbook" w:hAnsi="Century Schoolbook"/>
              <w:b/>
              <w:sz w:val="20"/>
            </w:rPr>
            <w:id w:val="485356879"/>
            <w:placeholder>
              <w:docPart w:val="C63597DFA6504B4AABE8430571E45693"/>
            </w:placeholder>
          </w:sdtPr>
          <w:sdtContent>
            <w:sdt>
              <w:sdtPr>
                <w:rPr>
                  <w:rFonts w:ascii="Century Schoolbook" w:hAnsi="Century Schoolbook"/>
                  <w:b/>
                  <w:sz w:val="20"/>
                </w:rPr>
                <w:id w:val="770056648"/>
                <w:placeholder>
                  <w:docPart w:val="44190CD4D1024350AE122DC0A3E671B2"/>
                </w:placeholder>
              </w:sdtPr>
              <w:sdtEndPr>
                <w:rPr>
                  <w:rFonts w:ascii="Times New Roman" w:hAnsi="Times New Roman"/>
                  <w:b w:val="0"/>
                  <w:sz w:val="24"/>
                </w:rPr>
              </w:sdtEndPr>
              <w:sdtContent>
                <w:tc>
                  <w:tcPr>
                    <w:tcW w:w="4230" w:type="dxa"/>
                    <w:shd w:val="clear" w:color="auto" w:fill="auto"/>
                  </w:tcPr>
                  <w:p w:rsidR="00E12FE7" w:rsidRPr="00F636F6" w:rsidRDefault="004956F7" w:rsidP="00A92266">
                    <w:pPr>
                      <w:rPr>
                        <w:rFonts w:ascii="Century Schoolbook" w:hAnsi="Century Schoolbook"/>
                        <w:b/>
                        <w:sz w:val="20"/>
                      </w:rPr>
                    </w:pPr>
                    <w:r w:rsidRPr="004956F7">
                      <w:t>The college’s mission statement is</w:t>
                    </w:r>
                    <w:r w:rsidR="00DF653D">
                      <w:t xml:space="preserve"> listed in the college</w:t>
                    </w:r>
                    <w:r w:rsidR="00A92266">
                      <w:t xml:space="preserve"> </w:t>
                    </w:r>
                    <w:hyperlink r:id="rId42" w:history="1">
                      <w:r w:rsidR="00A92266" w:rsidRPr="00A92266">
                        <w:rPr>
                          <w:rStyle w:val="Hyperlink"/>
                        </w:rPr>
                        <w:t>catalog</w:t>
                      </w:r>
                    </w:hyperlink>
                    <w:r w:rsidR="00A92266">
                      <w:t>, p 3</w:t>
                    </w:r>
                    <w:r w:rsidR="00DF653D">
                      <w:t>.</w:t>
                    </w:r>
                  </w:p>
                </w:tc>
              </w:sdtContent>
            </w:sdt>
          </w:sdtContent>
        </w:sdt>
      </w:tr>
      <w:tr w:rsidR="00E12FE7" w:rsidRPr="00F636F6" w:rsidTr="00BB12BA">
        <w:tc>
          <w:tcPr>
            <w:tcW w:w="3956" w:type="dxa"/>
            <w:shd w:val="clear" w:color="auto" w:fill="auto"/>
          </w:tcPr>
          <w:p w:rsidR="00E12FE7" w:rsidRPr="00F636F6" w:rsidRDefault="00AA3310" w:rsidP="00AA0C72">
            <w:pPr>
              <w:widowControl w:val="0"/>
              <w:spacing w:after="200"/>
              <w:ind w:left="5"/>
              <w:rPr>
                <w:rFonts w:ascii="Century Schoolbook" w:hAnsi="Century Schoolbook"/>
                <w:color w:val="000000"/>
                <w:sz w:val="20"/>
              </w:rPr>
            </w:pPr>
            <w:r>
              <w:rPr>
                <w:rFonts w:ascii="Century Schoolbook" w:hAnsi="Century Schoolbook"/>
                <w:color w:val="000000"/>
                <w:sz w:val="20"/>
              </w:rPr>
              <w:t xml:space="preserve">8. </w:t>
            </w:r>
            <w:r w:rsidR="00E12FE7" w:rsidRPr="00F636F6">
              <w:rPr>
                <w:rFonts w:ascii="Century Schoolbook" w:hAnsi="Century Schoolbook"/>
                <w:color w:val="000000"/>
                <w:sz w:val="20"/>
              </w:rPr>
              <w:t>The institution systematically evaluates its educational and other programs and makes public how well and in what ways it is accomplishing its purposes</w:t>
            </w:r>
            <w:r w:rsidR="00DD3009">
              <w:rPr>
                <w:rFonts w:ascii="Century Schoolbook" w:hAnsi="Century Schoolbook"/>
                <w:color w:val="000000"/>
                <w:sz w:val="20"/>
              </w:rPr>
              <w:t>.</w:t>
            </w:r>
          </w:p>
        </w:tc>
        <w:sdt>
          <w:sdtPr>
            <w:id w:val="-796992422"/>
            <w:placeholder>
              <w:docPart w:val="BF187112259A4613A32D8A7180DA0E69"/>
            </w:placeholder>
            <w:text/>
          </w:sdtPr>
          <w:sdtContent>
            <w:tc>
              <w:tcPr>
                <w:tcW w:w="3064" w:type="dxa"/>
                <w:shd w:val="clear" w:color="auto" w:fill="auto"/>
              </w:tcPr>
              <w:p w:rsidR="00E12FE7" w:rsidRPr="00F636F6" w:rsidRDefault="006E4470" w:rsidP="006E4470">
                <w:pPr>
                  <w:widowControl w:val="0"/>
                  <w:spacing w:after="200"/>
                  <w:rPr>
                    <w:rFonts w:ascii="Century Schoolbook" w:hAnsi="Century Schoolbook"/>
                    <w:b/>
                    <w:sz w:val="20"/>
                  </w:rPr>
                </w:pPr>
                <w:r w:rsidRPr="006E4470">
                  <w:t>All standards</w:t>
                </w:r>
              </w:p>
            </w:tc>
          </w:sdtContent>
        </w:sdt>
        <w:sdt>
          <w:sdtPr>
            <w:rPr>
              <w:rFonts w:ascii="Century Schoolbook" w:hAnsi="Century Schoolbook"/>
              <w:b/>
              <w:sz w:val="20"/>
            </w:rPr>
            <w:id w:val="-651060964"/>
            <w:placeholder>
              <w:docPart w:val="6CF38B5B9AF842AAAC95AC66FD182AD1"/>
            </w:placeholder>
            <w:showingPlcHdr/>
          </w:sdtPr>
          <w:sdtEndPr/>
          <w:sdtContent>
            <w:tc>
              <w:tcPr>
                <w:tcW w:w="4230" w:type="dxa"/>
                <w:shd w:val="clear" w:color="auto" w:fill="auto"/>
              </w:tcPr>
              <w:p w:rsidR="00E12FE7" w:rsidRPr="00F636F6" w:rsidRDefault="00DF653D" w:rsidP="004956F7">
                <w:pPr>
                  <w:widowControl w:val="0"/>
                  <w:spacing w:after="200"/>
                  <w:rPr>
                    <w:rFonts w:ascii="Century Schoolbook" w:hAnsi="Century Schoolbook"/>
                    <w:b/>
                    <w:sz w:val="20"/>
                  </w:rPr>
                </w:pPr>
                <w:r w:rsidRPr="00DF653D">
                  <w:rPr>
                    <w:rStyle w:val="PlaceholderText"/>
                  </w:rPr>
                  <w:t>List documentation here</w:t>
                </w:r>
              </w:p>
            </w:tc>
          </w:sdtContent>
        </w:sdt>
      </w:tr>
      <w:tr w:rsidR="00E12FE7" w:rsidRPr="00F636F6" w:rsidTr="00BB12BA">
        <w:tc>
          <w:tcPr>
            <w:tcW w:w="3956" w:type="dxa"/>
            <w:shd w:val="clear" w:color="auto" w:fill="auto"/>
          </w:tcPr>
          <w:p w:rsidR="00E12FE7" w:rsidRPr="00F636F6" w:rsidRDefault="00AA3310" w:rsidP="00AA0C72">
            <w:pPr>
              <w:widowControl w:val="0"/>
              <w:spacing w:after="200"/>
              <w:ind w:left="5"/>
              <w:rPr>
                <w:rFonts w:ascii="Century Schoolbook" w:hAnsi="Century Schoolbook"/>
                <w:color w:val="000000"/>
                <w:sz w:val="20"/>
              </w:rPr>
            </w:pPr>
            <w:r>
              <w:rPr>
                <w:rFonts w:ascii="Century Schoolbook" w:hAnsi="Century Schoolbook"/>
                <w:color w:val="000000"/>
                <w:sz w:val="20"/>
              </w:rPr>
              <w:t xml:space="preserve">9. </w:t>
            </w:r>
            <w:r w:rsidR="00E12FE7" w:rsidRPr="00F636F6">
              <w:rPr>
                <w:rFonts w:ascii="Century Schoolbook" w:hAnsi="Century Schoolbook"/>
                <w:color w:val="000000"/>
                <w:sz w:val="20"/>
              </w:rPr>
              <w:t xml:space="preserve">The institution’s student learning programs and opportunities are characterized by rigor, coherence, and appropriate assessment of student achievement throughout the educational </w:t>
            </w:r>
            <w:r w:rsidR="00AB0465">
              <w:rPr>
                <w:rFonts w:ascii="Century Schoolbook" w:hAnsi="Century Schoolbook"/>
                <w:color w:val="000000"/>
                <w:sz w:val="20"/>
              </w:rPr>
              <w:t>offerings</w:t>
            </w:r>
            <w:r w:rsidR="00E12FE7" w:rsidRPr="00F636F6">
              <w:rPr>
                <w:rFonts w:ascii="Century Schoolbook" w:hAnsi="Century Schoolbook"/>
                <w:color w:val="000000"/>
                <w:sz w:val="20"/>
              </w:rPr>
              <w:t>, regardless of certificate or degree level or delivery and instructional modality</w:t>
            </w:r>
            <w:r w:rsidR="00DD3009">
              <w:rPr>
                <w:rFonts w:ascii="Century Schoolbook" w:hAnsi="Century Schoolbook"/>
                <w:color w:val="000000"/>
                <w:sz w:val="20"/>
              </w:rPr>
              <w:t>.</w:t>
            </w:r>
          </w:p>
        </w:tc>
        <w:sdt>
          <w:sdtPr>
            <w:id w:val="-261767542"/>
            <w:placeholder>
              <w:docPart w:val="1C1A38D32C6848AA830AD7AF2F13A436"/>
            </w:placeholder>
            <w:text/>
          </w:sdtPr>
          <w:sdtContent>
            <w:tc>
              <w:tcPr>
                <w:tcW w:w="3064" w:type="dxa"/>
                <w:shd w:val="clear" w:color="auto" w:fill="auto"/>
              </w:tcPr>
              <w:p w:rsidR="00E12FE7" w:rsidRPr="00F636F6" w:rsidRDefault="006E4470" w:rsidP="006E4470">
                <w:pPr>
                  <w:widowControl w:val="0"/>
                  <w:spacing w:after="200"/>
                  <w:rPr>
                    <w:rFonts w:ascii="Century Schoolbook" w:hAnsi="Century Schoolbook"/>
                    <w:b/>
                    <w:sz w:val="20"/>
                  </w:rPr>
                </w:pPr>
                <w:r w:rsidRPr="006E4470">
                  <w:t>Standards II-VI</w:t>
                </w:r>
              </w:p>
            </w:tc>
          </w:sdtContent>
        </w:sdt>
        <w:sdt>
          <w:sdtPr>
            <w:rPr>
              <w:rFonts w:ascii="Century Schoolbook" w:hAnsi="Century Schoolbook"/>
              <w:b/>
              <w:sz w:val="20"/>
            </w:rPr>
            <w:id w:val="-434906391"/>
            <w:placeholder>
              <w:docPart w:val="5A5525F6395A48B19C242CC8D1C1A5D7"/>
            </w:placeholder>
            <w:showingPlcHdr/>
          </w:sdtPr>
          <w:sdtContent>
            <w:tc>
              <w:tcPr>
                <w:tcW w:w="4230" w:type="dxa"/>
                <w:shd w:val="clear" w:color="auto" w:fill="auto"/>
              </w:tcPr>
              <w:p w:rsidR="00E12FE7" w:rsidRPr="00F636F6" w:rsidRDefault="00E12FE7" w:rsidP="00AA0C72">
                <w:pPr>
                  <w:widowControl w:val="0"/>
                  <w:spacing w:after="200"/>
                  <w:rPr>
                    <w:rFonts w:ascii="Century Schoolbook" w:hAnsi="Century Schoolbook"/>
                    <w:b/>
                    <w:sz w:val="20"/>
                  </w:rPr>
                </w:pPr>
                <w:r w:rsidRPr="00F636F6">
                  <w:rPr>
                    <w:rStyle w:val="PlaceholderText"/>
                    <w:rFonts w:ascii="Century Schoolbook" w:hAnsi="Century Schoolbook"/>
                    <w:sz w:val="20"/>
                  </w:rPr>
                  <w:t>List documentation here</w:t>
                </w:r>
              </w:p>
            </w:tc>
          </w:sdtContent>
        </w:sdt>
      </w:tr>
      <w:tr w:rsidR="00E12FE7" w:rsidRPr="00F636F6" w:rsidTr="00BB12BA">
        <w:tc>
          <w:tcPr>
            <w:tcW w:w="3956" w:type="dxa"/>
            <w:shd w:val="clear" w:color="auto" w:fill="auto"/>
          </w:tcPr>
          <w:p w:rsidR="00E12FE7" w:rsidRPr="00F636F6" w:rsidRDefault="00AA3310" w:rsidP="00AA0C72">
            <w:pPr>
              <w:widowControl w:val="0"/>
              <w:spacing w:after="200"/>
              <w:ind w:left="5"/>
              <w:rPr>
                <w:rFonts w:ascii="Century Schoolbook" w:hAnsi="Century Schoolbook"/>
                <w:color w:val="000000"/>
                <w:sz w:val="20"/>
              </w:rPr>
            </w:pPr>
            <w:r>
              <w:rPr>
                <w:rFonts w:ascii="Century Schoolbook" w:hAnsi="Century Schoolbook"/>
                <w:color w:val="000000"/>
                <w:sz w:val="20"/>
              </w:rPr>
              <w:t xml:space="preserve">10. </w:t>
            </w:r>
            <w:r w:rsidR="00AB0465">
              <w:rPr>
                <w:rFonts w:ascii="Century Schoolbook" w:hAnsi="Century Schoolbook"/>
                <w:color w:val="000000"/>
                <w:sz w:val="20"/>
              </w:rPr>
              <w:t>Institutional planning integrates goals for academic and institutional effectiveness and improvement, student achievement of educational goals, student learning, and the results of academic and institutional assessments.</w:t>
            </w:r>
          </w:p>
        </w:tc>
        <w:sdt>
          <w:sdtPr>
            <w:id w:val="715311987"/>
            <w:placeholder>
              <w:docPart w:val="3FC05B3A92E04D9AAD2CF0E09CF328B8"/>
            </w:placeholder>
            <w:text/>
          </w:sdtPr>
          <w:sdtContent>
            <w:tc>
              <w:tcPr>
                <w:tcW w:w="3064" w:type="dxa"/>
                <w:shd w:val="clear" w:color="auto" w:fill="auto"/>
              </w:tcPr>
              <w:p w:rsidR="00E12FE7" w:rsidRPr="00F636F6" w:rsidRDefault="006E4470" w:rsidP="006E4470">
                <w:pPr>
                  <w:widowControl w:val="0"/>
                  <w:spacing w:after="200"/>
                  <w:rPr>
                    <w:rFonts w:ascii="Century Schoolbook" w:hAnsi="Century Schoolbook"/>
                    <w:b/>
                    <w:sz w:val="20"/>
                  </w:rPr>
                </w:pPr>
                <w:r w:rsidRPr="006E4470">
                  <w:t>Standards V - VII</w:t>
                </w:r>
              </w:p>
            </w:tc>
          </w:sdtContent>
        </w:sdt>
        <w:sdt>
          <w:sdtPr>
            <w:rPr>
              <w:rFonts w:ascii="Century Schoolbook" w:hAnsi="Century Schoolbook"/>
              <w:b/>
              <w:sz w:val="20"/>
            </w:rPr>
            <w:id w:val="-659698062"/>
            <w:placeholder>
              <w:docPart w:val="BF96D1BE2E8E4AADA710EF9C6B4193F0"/>
            </w:placeholder>
            <w:showingPlcHdr/>
          </w:sdtPr>
          <w:sdtContent>
            <w:tc>
              <w:tcPr>
                <w:tcW w:w="4230" w:type="dxa"/>
                <w:shd w:val="clear" w:color="auto" w:fill="auto"/>
              </w:tcPr>
              <w:p w:rsidR="00E12FE7" w:rsidRPr="00F636F6" w:rsidRDefault="00E12FE7" w:rsidP="00AA0C72">
                <w:pPr>
                  <w:widowControl w:val="0"/>
                  <w:spacing w:after="200"/>
                  <w:rPr>
                    <w:rFonts w:ascii="Century Schoolbook" w:hAnsi="Century Schoolbook"/>
                    <w:b/>
                    <w:sz w:val="20"/>
                  </w:rPr>
                </w:pPr>
                <w:r w:rsidRPr="00F636F6">
                  <w:rPr>
                    <w:rStyle w:val="PlaceholderText"/>
                    <w:rFonts w:ascii="Century Schoolbook" w:hAnsi="Century Schoolbook"/>
                    <w:sz w:val="20"/>
                  </w:rPr>
                  <w:t>List documentation here</w:t>
                </w:r>
              </w:p>
            </w:tc>
          </w:sdtContent>
        </w:sdt>
      </w:tr>
      <w:tr w:rsidR="00E12FE7" w:rsidRPr="00F636F6" w:rsidTr="00BB12BA">
        <w:tc>
          <w:tcPr>
            <w:tcW w:w="3956" w:type="dxa"/>
            <w:shd w:val="clear" w:color="auto" w:fill="auto"/>
          </w:tcPr>
          <w:p w:rsidR="00E12FE7" w:rsidRPr="00F636F6" w:rsidRDefault="00AA3310" w:rsidP="00AA0C72">
            <w:pPr>
              <w:widowControl w:val="0"/>
              <w:spacing w:after="200"/>
              <w:ind w:left="5"/>
              <w:rPr>
                <w:rFonts w:ascii="Century Schoolbook" w:hAnsi="Century Schoolbook"/>
                <w:color w:val="000000"/>
                <w:sz w:val="20"/>
              </w:rPr>
            </w:pPr>
            <w:r>
              <w:rPr>
                <w:rFonts w:ascii="Century Schoolbook" w:hAnsi="Century Schoolbook"/>
                <w:color w:val="000000"/>
                <w:sz w:val="20"/>
              </w:rPr>
              <w:t xml:space="preserve">11. </w:t>
            </w:r>
            <w:r w:rsidR="00E12FE7" w:rsidRPr="00F636F6">
              <w:rPr>
                <w:rFonts w:ascii="Century Schoolbook" w:hAnsi="Century Schoolbook"/>
                <w:color w:val="000000"/>
                <w:sz w:val="20"/>
              </w:rPr>
              <w:t>The institution has documented financial resources, funding base, and plans for financial development, including those from any related entities (including without limitation systems, religious sponsorship, and corporate ownership) adequate to support its educational purposes and programs and to ensure financial stability.  The institution demonstrates a record of responsible fiscal management, has a prepared budget for the current year, and undergoes an external financial audit on an annual basis</w:t>
            </w:r>
            <w:r w:rsidR="00DD3009">
              <w:rPr>
                <w:rFonts w:ascii="Century Schoolbook" w:hAnsi="Century Schoolbook"/>
                <w:color w:val="000000"/>
                <w:sz w:val="20"/>
              </w:rPr>
              <w:t>.</w:t>
            </w:r>
          </w:p>
        </w:tc>
        <w:sdt>
          <w:sdtPr>
            <w:rPr>
              <w:rFonts w:ascii="Century Schoolbook" w:hAnsi="Century Schoolbook"/>
              <w:b/>
              <w:sz w:val="20"/>
            </w:rPr>
            <w:id w:val="-1049989133"/>
            <w:placeholder>
              <w:docPart w:val="CF41470680FD4230A7D03A8A79DA042E"/>
            </w:placeholder>
            <w:text/>
          </w:sdtPr>
          <w:sdtContent>
            <w:tc>
              <w:tcPr>
                <w:tcW w:w="3064" w:type="dxa"/>
                <w:shd w:val="clear" w:color="auto" w:fill="auto"/>
              </w:tcPr>
              <w:p w:rsidR="00E12FE7" w:rsidRPr="00F636F6" w:rsidRDefault="006E4470" w:rsidP="006E4470">
                <w:pPr>
                  <w:widowControl w:val="0"/>
                  <w:spacing w:after="200"/>
                  <w:rPr>
                    <w:rFonts w:ascii="Century Schoolbook" w:hAnsi="Century Schoolbook"/>
                    <w:b/>
                    <w:sz w:val="20"/>
                  </w:rPr>
                </w:pPr>
                <w:r>
                  <w:t>Verification of Compliance Report; Standards VI, VII</w:t>
                </w:r>
              </w:p>
            </w:tc>
          </w:sdtContent>
        </w:sdt>
        <w:sdt>
          <w:sdtPr>
            <w:rPr>
              <w:rFonts w:ascii="Century Schoolbook" w:hAnsi="Century Schoolbook"/>
              <w:b/>
              <w:sz w:val="20"/>
            </w:rPr>
            <w:id w:val="-1188213701"/>
            <w:placeholder>
              <w:docPart w:val="C9059C6931B44DC1B2F73054A38BEF99"/>
            </w:placeholder>
            <w:showingPlcHdr/>
          </w:sdtPr>
          <w:sdtContent>
            <w:tc>
              <w:tcPr>
                <w:tcW w:w="4230" w:type="dxa"/>
                <w:shd w:val="clear" w:color="auto" w:fill="auto"/>
              </w:tcPr>
              <w:p w:rsidR="00E12FE7" w:rsidRPr="00F636F6" w:rsidRDefault="00E12FE7" w:rsidP="00AA0C72">
                <w:pPr>
                  <w:widowControl w:val="0"/>
                  <w:spacing w:after="200"/>
                  <w:rPr>
                    <w:rFonts w:ascii="Century Schoolbook" w:hAnsi="Century Schoolbook"/>
                    <w:b/>
                    <w:sz w:val="20"/>
                  </w:rPr>
                </w:pPr>
                <w:r w:rsidRPr="00F636F6">
                  <w:rPr>
                    <w:rStyle w:val="PlaceholderText"/>
                    <w:rFonts w:ascii="Century Schoolbook" w:hAnsi="Century Schoolbook"/>
                    <w:sz w:val="20"/>
                  </w:rPr>
                  <w:t>List documentation here</w:t>
                </w:r>
              </w:p>
            </w:tc>
          </w:sdtContent>
        </w:sdt>
      </w:tr>
      <w:tr w:rsidR="00E12FE7" w:rsidRPr="00F636F6" w:rsidTr="00BB12BA">
        <w:tc>
          <w:tcPr>
            <w:tcW w:w="3956" w:type="dxa"/>
            <w:shd w:val="clear" w:color="auto" w:fill="auto"/>
          </w:tcPr>
          <w:p w:rsidR="00E12FE7" w:rsidRPr="00DD3009" w:rsidRDefault="00AA3310" w:rsidP="00AA0C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60"/>
                <w:tab w:val="left" w:pos="9360"/>
              </w:tabs>
              <w:spacing w:after="200"/>
              <w:ind w:left="5"/>
              <w:rPr>
                <w:rFonts w:ascii="Century Schoolbook" w:hAnsi="Century Schoolbook"/>
                <w:color w:val="000000"/>
                <w:sz w:val="20"/>
              </w:rPr>
            </w:pPr>
            <w:r>
              <w:rPr>
                <w:rFonts w:ascii="Century Schoolbook" w:hAnsi="Century Schoolbook"/>
                <w:color w:val="000000"/>
                <w:sz w:val="20"/>
              </w:rPr>
              <w:t xml:space="preserve">12. </w:t>
            </w:r>
            <w:r w:rsidR="00E12FE7" w:rsidRPr="00F636F6">
              <w:rPr>
                <w:rFonts w:ascii="Century Schoolbook" w:hAnsi="Century Schoolbook"/>
                <w:color w:val="000000"/>
                <w:sz w:val="20"/>
              </w:rPr>
              <w:t>The institution fully discloses its legally constituted governance structure(s) including any related entities (including without limitation systems, religious sponsorship, and corporate ownership). The institution’s governing body is responsible for the quality and integrity of the institution and for ensuring that the institution’s mission is being carried out.</w:t>
            </w:r>
          </w:p>
        </w:tc>
        <w:sdt>
          <w:sdtPr>
            <w:rPr>
              <w:rFonts w:ascii="Century Schoolbook" w:hAnsi="Century Schoolbook"/>
              <w:b/>
              <w:sz w:val="20"/>
            </w:rPr>
            <w:id w:val="-1624612423"/>
            <w:placeholder>
              <w:docPart w:val="34296A371B9641A79376610053B67D08"/>
            </w:placeholder>
            <w:showingPlcHdr/>
            <w:text/>
          </w:sdtPr>
          <w:sdtContent>
            <w:tc>
              <w:tcPr>
                <w:tcW w:w="3064" w:type="dxa"/>
                <w:shd w:val="clear" w:color="auto" w:fill="auto"/>
              </w:tcPr>
              <w:p w:rsidR="00E12FE7" w:rsidRPr="00F636F6" w:rsidRDefault="00E12FE7" w:rsidP="00AA0C72">
                <w:pPr>
                  <w:widowControl w:val="0"/>
                  <w:spacing w:after="200"/>
                  <w:rPr>
                    <w:rFonts w:ascii="Century Schoolbook" w:hAnsi="Century Schoolbook"/>
                    <w:b/>
                    <w:sz w:val="20"/>
                  </w:rPr>
                </w:pPr>
                <w:r w:rsidRPr="00F636F6">
                  <w:rPr>
                    <w:rStyle w:val="PlaceholderText"/>
                    <w:rFonts w:ascii="Century Schoolbook" w:hAnsi="Century Schoolbook"/>
                    <w:sz w:val="20"/>
                  </w:rPr>
                  <w:t>List here which Standards will address this Requirement of Affiliation.</w:t>
                </w:r>
              </w:p>
            </w:tc>
          </w:sdtContent>
        </w:sdt>
        <w:sdt>
          <w:sdtPr>
            <w:rPr>
              <w:rFonts w:ascii="Century Schoolbook" w:hAnsi="Century Schoolbook"/>
              <w:b/>
              <w:sz w:val="20"/>
            </w:rPr>
            <w:id w:val="-1360036720"/>
            <w:placeholder>
              <w:docPart w:val="25B3B5708205462799084FE43221C7FD"/>
            </w:placeholder>
            <w:showingPlcHdr/>
          </w:sdtPr>
          <w:sdtContent>
            <w:tc>
              <w:tcPr>
                <w:tcW w:w="4230" w:type="dxa"/>
                <w:shd w:val="clear" w:color="auto" w:fill="auto"/>
              </w:tcPr>
              <w:p w:rsidR="00E12FE7" w:rsidRPr="00F636F6" w:rsidRDefault="00E12FE7" w:rsidP="00AA0C72">
                <w:pPr>
                  <w:widowControl w:val="0"/>
                  <w:spacing w:after="200"/>
                  <w:rPr>
                    <w:rFonts w:ascii="Century Schoolbook" w:hAnsi="Century Schoolbook"/>
                    <w:b/>
                    <w:sz w:val="20"/>
                  </w:rPr>
                </w:pPr>
                <w:r w:rsidRPr="00F636F6">
                  <w:rPr>
                    <w:rStyle w:val="PlaceholderText"/>
                    <w:rFonts w:ascii="Century Schoolbook" w:hAnsi="Century Schoolbook"/>
                    <w:sz w:val="20"/>
                  </w:rPr>
                  <w:t>List documentation here</w:t>
                </w:r>
              </w:p>
            </w:tc>
          </w:sdtContent>
        </w:sdt>
      </w:tr>
      <w:tr w:rsidR="00E12FE7" w:rsidRPr="00F636F6" w:rsidTr="00BB12BA">
        <w:tc>
          <w:tcPr>
            <w:tcW w:w="3956" w:type="dxa"/>
            <w:shd w:val="clear" w:color="auto" w:fill="auto"/>
          </w:tcPr>
          <w:p w:rsidR="00E12FE7" w:rsidRPr="00F636F6" w:rsidRDefault="00AA3310" w:rsidP="00AA0C72">
            <w:pPr>
              <w:widowControl w:val="0"/>
              <w:spacing w:after="200"/>
              <w:ind w:left="5"/>
              <w:rPr>
                <w:rFonts w:ascii="Century Schoolbook" w:hAnsi="Century Schoolbook"/>
                <w:color w:val="000000"/>
                <w:sz w:val="20"/>
              </w:rPr>
            </w:pPr>
            <w:r>
              <w:rPr>
                <w:rFonts w:ascii="Century Schoolbook" w:hAnsi="Century Schoolbook"/>
                <w:color w:val="000000"/>
                <w:sz w:val="20"/>
              </w:rPr>
              <w:t xml:space="preserve">13. </w:t>
            </w:r>
            <w:r w:rsidR="00E12FE7" w:rsidRPr="00F636F6">
              <w:rPr>
                <w:rFonts w:ascii="Century Schoolbook" w:hAnsi="Century Schoolbook"/>
                <w:color w:val="000000"/>
                <w:sz w:val="20"/>
              </w:rPr>
              <w:t xml:space="preserve">A majority of the institution’s governing body’s members have no employment, family, ownership, or other personal financial interest in the institution. The governing body adheres to </w:t>
            </w:r>
            <w:proofErr w:type="gramStart"/>
            <w:r w:rsidR="00E12FE7" w:rsidRPr="00F636F6">
              <w:rPr>
                <w:rFonts w:ascii="Century Schoolbook" w:hAnsi="Century Schoolbook"/>
                <w:color w:val="000000"/>
                <w:sz w:val="20"/>
              </w:rPr>
              <w:t>a conflict of interest policy that assures that those interests are disclosed and that they do not interfere with the impartiality of governing body members or outweigh</w:t>
            </w:r>
            <w:proofErr w:type="gramEnd"/>
            <w:r w:rsidR="00E12FE7" w:rsidRPr="00F636F6">
              <w:rPr>
                <w:rFonts w:ascii="Century Schoolbook" w:hAnsi="Century Schoolbook"/>
                <w:color w:val="000000"/>
                <w:sz w:val="20"/>
              </w:rPr>
              <w:t xml:space="preserve"> the greater duty to secure and ensure the academic and fiscal integrity of the institution. The institution’s district/system or other chief executive of car shall not serve as the chair of the governing body.</w:t>
            </w:r>
          </w:p>
        </w:tc>
        <w:sdt>
          <w:sdtPr>
            <w:rPr>
              <w:rFonts w:ascii="Century Schoolbook" w:hAnsi="Century Schoolbook"/>
              <w:b/>
              <w:sz w:val="20"/>
            </w:rPr>
            <w:id w:val="1058666515"/>
            <w:placeholder>
              <w:docPart w:val="A9795DFCB254491FA6EAD6699DF34782"/>
            </w:placeholder>
            <w:text/>
          </w:sdtPr>
          <w:sdtContent>
            <w:tc>
              <w:tcPr>
                <w:tcW w:w="3064" w:type="dxa"/>
                <w:shd w:val="clear" w:color="auto" w:fill="auto"/>
              </w:tcPr>
              <w:p w:rsidR="00E12FE7" w:rsidRPr="00F636F6" w:rsidRDefault="006E4470" w:rsidP="006E4470">
                <w:pPr>
                  <w:widowControl w:val="0"/>
                  <w:spacing w:after="200"/>
                  <w:rPr>
                    <w:rFonts w:ascii="Century Schoolbook" w:hAnsi="Century Schoolbook"/>
                    <w:b/>
                    <w:sz w:val="20"/>
                  </w:rPr>
                </w:pPr>
                <w:r>
                  <w:t>Standards II and VII</w:t>
                </w:r>
              </w:p>
            </w:tc>
          </w:sdtContent>
        </w:sdt>
        <w:sdt>
          <w:sdtPr>
            <w:rPr>
              <w:rFonts w:ascii="Century Schoolbook" w:hAnsi="Century Schoolbook"/>
              <w:b/>
              <w:sz w:val="20"/>
            </w:rPr>
            <w:id w:val="-600726355"/>
            <w:placeholder>
              <w:docPart w:val="AC325B2FBA7C4C5A970332EA011C582E"/>
            </w:placeholder>
            <w:showingPlcHdr/>
          </w:sdtPr>
          <w:sdtContent>
            <w:tc>
              <w:tcPr>
                <w:tcW w:w="4230" w:type="dxa"/>
                <w:shd w:val="clear" w:color="auto" w:fill="auto"/>
              </w:tcPr>
              <w:p w:rsidR="00E12FE7" w:rsidRPr="00F636F6" w:rsidRDefault="00E12FE7" w:rsidP="00AA0C72">
                <w:pPr>
                  <w:widowControl w:val="0"/>
                  <w:spacing w:after="200"/>
                  <w:rPr>
                    <w:rFonts w:ascii="Century Schoolbook" w:hAnsi="Century Schoolbook"/>
                    <w:b/>
                    <w:sz w:val="20"/>
                  </w:rPr>
                </w:pPr>
                <w:r w:rsidRPr="00F636F6">
                  <w:rPr>
                    <w:rStyle w:val="PlaceholderText"/>
                    <w:rFonts w:ascii="Century Schoolbook" w:hAnsi="Century Schoolbook"/>
                    <w:sz w:val="20"/>
                  </w:rPr>
                  <w:t>List documentation here</w:t>
                </w:r>
              </w:p>
            </w:tc>
          </w:sdtContent>
        </w:sdt>
      </w:tr>
      <w:tr w:rsidR="00E12FE7" w:rsidRPr="00F636F6" w:rsidTr="00BB12BA">
        <w:tc>
          <w:tcPr>
            <w:tcW w:w="3956" w:type="dxa"/>
            <w:shd w:val="clear" w:color="auto" w:fill="auto"/>
          </w:tcPr>
          <w:p w:rsidR="00E12FE7" w:rsidRPr="00F636F6" w:rsidRDefault="00AA3310" w:rsidP="00AA0C72">
            <w:pPr>
              <w:widowControl w:val="0"/>
              <w:spacing w:after="200"/>
              <w:ind w:left="5"/>
              <w:rPr>
                <w:rFonts w:ascii="Century Schoolbook" w:hAnsi="Century Schoolbook"/>
                <w:color w:val="000000"/>
                <w:sz w:val="20"/>
              </w:rPr>
            </w:pPr>
            <w:r>
              <w:rPr>
                <w:rFonts w:ascii="Century Schoolbook" w:hAnsi="Century Schoolbook"/>
                <w:color w:val="000000"/>
                <w:sz w:val="20"/>
              </w:rPr>
              <w:t xml:space="preserve">14. </w:t>
            </w:r>
            <w:r w:rsidR="00E12FE7" w:rsidRPr="00F636F6">
              <w:rPr>
                <w:rFonts w:ascii="Century Schoolbook" w:hAnsi="Century Schoolbook"/>
                <w:color w:val="000000"/>
                <w:sz w:val="20"/>
              </w:rPr>
              <w:t>The governing body/bodies are prepared to demonstrate in writing, as may be required, that the institution will make freely available to the Commission accurate, fair, and complete information on all aspects of the institution and its operations.  The governing body/bodies ensure that the institution describes itself in identical terms to all of its accrediting and regulatory agencies, communicates any changes in accredited status, and agrees to disclose information (including levels of governing body compensation, if any) required by the Commission to carry out its accrediting responsibilities.</w:t>
            </w:r>
          </w:p>
        </w:tc>
        <w:sdt>
          <w:sdtPr>
            <w:rPr>
              <w:rFonts w:ascii="Century Schoolbook" w:hAnsi="Century Schoolbook"/>
              <w:b/>
              <w:sz w:val="20"/>
            </w:rPr>
            <w:id w:val="503870994"/>
            <w:placeholder>
              <w:docPart w:val="7E47D4E3699B469E9E10D05DA90A4924"/>
            </w:placeholder>
            <w:text/>
          </w:sdtPr>
          <w:sdtContent>
            <w:tc>
              <w:tcPr>
                <w:tcW w:w="3064" w:type="dxa"/>
                <w:shd w:val="clear" w:color="auto" w:fill="auto"/>
              </w:tcPr>
              <w:p w:rsidR="00E12FE7" w:rsidRPr="00F636F6" w:rsidRDefault="006E4470" w:rsidP="006E4470">
                <w:pPr>
                  <w:widowControl w:val="0"/>
                  <w:spacing w:after="200"/>
                  <w:rPr>
                    <w:rFonts w:ascii="Century Schoolbook" w:hAnsi="Century Schoolbook"/>
                    <w:b/>
                    <w:sz w:val="20"/>
                  </w:rPr>
                </w:pPr>
                <w:r>
                  <w:t>All standards and Verification of Compliance Report</w:t>
                </w:r>
              </w:p>
            </w:tc>
          </w:sdtContent>
        </w:sdt>
        <w:sdt>
          <w:sdtPr>
            <w:rPr>
              <w:rFonts w:ascii="Century Schoolbook" w:hAnsi="Century Schoolbook"/>
              <w:b/>
              <w:sz w:val="20"/>
            </w:rPr>
            <w:id w:val="332272668"/>
            <w:placeholder>
              <w:docPart w:val="DE4EAEBC63D14AFDA80C26647CFB15F3"/>
            </w:placeholder>
            <w:showingPlcHdr/>
          </w:sdtPr>
          <w:sdtContent>
            <w:tc>
              <w:tcPr>
                <w:tcW w:w="4230" w:type="dxa"/>
                <w:shd w:val="clear" w:color="auto" w:fill="auto"/>
              </w:tcPr>
              <w:p w:rsidR="00E12FE7" w:rsidRPr="00F636F6" w:rsidRDefault="00E12FE7" w:rsidP="00AA0C72">
                <w:pPr>
                  <w:widowControl w:val="0"/>
                  <w:spacing w:after="200"/>
                  <w:rPr>
                    <w:rFonts w:ascii="Century Schoolbook" w:hAnsi="Century Schoolbook"/>
                    <w:b/>
                    <w:sz w:val="20"/>
                  </w:rPr>
                </w:pPr>
                <w:r w:rsidRPr="00F636F6">
                  <w:rPr>
                    <w:rStyle w:val="PlaceholderText"/>
                    <w:rFonts w:ascii="Century Schoolbook" w:hAnsi="Century Schoolbook"/>
                    <w:sz w:val="20"/>
                  </w:rPr>
                  <w:t>List documentation here</w:t>
                </w:r>
              </w:p>
            </w:tc>
          </w:sdtContent>
        </w:sdt>
      </w:tr>
      <w:tr w:rsidR="00E12FE7" w:rsidRPr="00F636F6" w:rsidTr="00BB12BA">
        <w:tc>
          <w:tcPr>
            <w:tcW w:w="3956" w:type="dxa"/>
            <w:shd w:val="clear" w:color="auto" w:fill="auto"/>
          </w:tcPr>
          <w:p w:rsidR="00E12FE7" w:rsidRPr="00F636F6" w:rsidRDefault="00AA3310" w:rsidP="00AA0C72">
            <w:pPr>
              <w:widowControl w:val="0"/>
              <w:spacing w:after="200"/>
              <w:ind w:left="5"/>
              <w:rPr>
                <w:rFonts w:ascii="Century Schoolbook" w:hAnsi="Century Schoolbook"/>
                <w:color w:val="000000"/>
                <w:sz w:val="20"/>
              </w:rPr>
            </w:pPr>
            <w:r>
              <w:rPr>
                <w:rFonts w:ascii="Century Schoolbook" w:hAnsi="Century Schoolbook"/>
                <w:color w:val="000000"/>
                <w:sz w:val="20"/>
              </w:rPr>
              <w:t xml:space="preserve">15. </w:t>
            </w:r>
            <w:r w:rsidR="00E12FE7" w:rsidRPr="00F636F6">
              <w:rPr>
                <w:rFonts w:ascii="Century Schoolbook" w:hAnsi="Century Schoolbook"/>
                <w:color w:val="000000"/>
                <w:sz w:val="20"/>
              </w:rPr>
              <w:t>The institution has a core of faculty (full-time or part-time) and/or other appropriate professionals with so client responsibility to the institution to assure the continuity and coherence of the institution’s educational programs.</w:t>
            </w:r>
          </w:p>
        </w:tc>
        <w:sdt>
          <w:sdtPr>
            <w:rPr>
              <w:rFonts w:ascii="Century Schoolbook" w:hAnsi="Century Schoolbook"/>
              <w:b/>
              <w:sz w:val="20"/>
            </w:rPr>
            <w:id w:val="2126030435"/>
            <w:placeholder>
              <w:docPart w:val="0E7AA97B950A441EB7A33A3FC8029A6B"/>
            </w:placeholder>
            <w:text/>
          </w:sdtPr>
          <w:sdtContent>
            <w:tc>
              <w:tcPr>
                <w:tcW w:w="3064" w:type="dxa"/>
                <w:shd w:val="clear" w:color="auto" w:fill="auto"/>
              </w:tcPr>
              <w:p w:rsidR="00E12FE7" w:rsidRPr="00F636F6" w:rsidRDefault="006E4470" w:rsidP="006E4470">
                <w:pPr>
                  <w:widowControl w:val="0"/>
                  <w:spacing w:after="200"/>
                  <w:rPr>
                    <w:rFonts w:ascii="Century Schoolbook" w:hAnsi="Century Schoolbook"/>
                    <w:b/>
                    <w:sz w:val="20"/>
                  </w:rPr>
                </w:pPr>
                <w:r>
                  <w:t>All standards</w:t>
                </w:r>
              </w:p>
            </w:tc>
          </w:sdtContent>
        </w:sdt>
        <w:sdt>
          <w:sdtPr>
            <w:rPr>
              <w:rFonts w:ascii="Century Schoolbook" w:hAnsi="Century Schoolbook"/>
              <w:b/>
              <w:sz w:val="20"/>
            </w:rPr>
            <w:id w:val="884608785"/>
            <w:placeholder>
              <w:docPart w:val="B3361D9291A94E39BF381FF959FE2019"/>
            </w:placeholder>
            <w:showingPlcHdr/>
          </w:sdtPr>
          <w:sdtContent>
            <w:tc>
              <w:tcPr>
                <w:tcW w:w="4230" w:type="dxa"/>
                <w:shd w:val="clear" w:color="auto" w:fill="auto"/>
              </w:tcPr>
              <w:p w:rsidR="00E12FE7" w:rsidRPr="00F636F6" w:rsidRDefault="00E12FE7" w:rsidP="00AA0C72">
                <w:pPr>
                  <w:widowControl w:val="0"/>
                  <w:spacing w:after="200"/>
                  <w:rPr>
                    <w:rFonts w:ascii="Century Schoolbook" w:hAnsi="Century Schoolbook"/>
                    <w:b/>
                    <w:sz w:val="20"/>
                  </w:rPr>
                </w:pPr>
                <w:r w:rsidRPr="00F636F6">
                  <w:rPr>
                    <w:rStyle w:val="PlaceholderText"/>
                    <w:rFonts w:ascii="Century Schoolbook" w:hAnsi="Century Schoolbook"/>
                    <w:sz w:val="20"/>
                  </w:rPr>
                  <w:t>List documentation here</w:t>
                </w:r>
              </w:p>
            </w:tc>
          </w:sdtContent>
        </w:sdt>
      </w:tr>
    </w:tbl>
    <w:p w:rsidR="00FC509F" w:rsidRPr="00644F8B" w:rsidRDefault="00E41D5A" w:rsidP="00AA0C72">
      <w:pPr>
        <w:widowControl w:val="0"/>
        <w:spacing w:after="200"/>
        <w:jc w:val="center"/>
        <w:rPr>
          <w:rFonts w:ascii="Century Schoolbook" w:hAnsi="Century Schoolbook"/>
          <w:b/>
          <w:sz w:val="28"/>
          <w:szCs w:val="28"/>
        </w:rPr>
      </w:pPr>
      <w:r>
        <w:rPr>
          <w:rFonts w:ascii="Arial Narrow" w:hAnsi="Arial Narrow"/>
          <w:b/>
          <w:sz w:val="28"/>
        </w:rPr>
        <w:br w:type="page"/>
      </w:r>
      <w:r w:rsidR="00FC509F" w:rsidRPr="00644F8B">
        <w:rPr>
          <w:rFonts w:ascii="Century Schoolbook" w:hAnsi="Century Schoolbook"/>
          <w:b/>
          <w:sz w:val="28"/>
          <w:szCs w:val="28"/>
        </w:rPr>
        <w:t>STANDARD I: Mission and Goals</w:t>
      </w:r>
    </w:p>
    <w:p w:rsidR="00FC509F" w:rsidRPr="00644F8B" w:rsidRDefault="00FC509F" w:rsidP="00AA0C72">
      <w:pPr>
        <w:widowControl w:val="0"/>
        <w:spacing w:after="200"/>
        <w:jc w:val="both"/>
        <w:rPr>
          <w:rFonts w:ascii="Century Schoolbook" w:hAnsi="Century Schoolbook"/>
          <w:b/>
          <w:i/>
          <w:color w:val="000000"/>
          <w:szCs w:val="24"/>
        </w:rPr>
      </w:pPr>
      <w:r w:rsidRPr="00644F8B">
        <w:rPr>
          <w:rFonts w:ascii="Century Schoolbook" w:hAnsi="Century Schoolbook"/>
          <w:b/>
          <w:i/>
          <w:color w:val="000000"/>
          <w:szCs w:val="24"/>
        </w:rPr>
        <w:t>The institution's mission defines its purpose within the context of higher education, the students it serves, and what it intends to accomplish. The institution's stated goals are clearly linked to its mission and specify how the institution fulfills its mission.</w:t>
      </w:r>
    </w:p>
    <w:p w:rsidR="00FC509F" w:rsidRPr="00644F8B" w:rsidRDefault="00FC509F" w:rsidP="00AA0C72">
      <w:pPr>
        <w:widowControl w:val="0"/>
        <w:spacing w:after="200"/>
        <w:rPr>
          <w:rFonts w:ascii="Century Schoolbook" w:hAnsi="Century Schoolbook"/>
          <w:color w:val="000000"/>
          <w:szCs w:val="24"/>
        </w:rPr>
      </w:pPr>
      <w:r w:rsidRPr="00644F8B">
        <w:rPr>
          <w:rFonts w:ascii="Century Schoolbook" w:hAnsi="Century Schoolbook"/>
          <w:color w:val="000000"/>
          <w:szCs w:val="24"/>
        </w:rPr>
        <w:t>Assemble the following, as appropriate.</w:t>
      </w:r>
    </w:p>
    <w:p w:rsidR="00FC509F" w:rsidRPr="00644F8B" w:rsidRDefault="00364B1C" w:rsidP="00AA0C72">
      <w:pPr>
        <w:widowControl w:val="0"/>
        <w:spacing w:after="200"/>
        <w:ind w:left="720"/>
        <w:rPr>
          <w:rFonts w:ascii="Century Schoolbook" w:hAnsi="Century Schoolbook"/>
          <w:b/>
          <w:color w:val="000000"/>
          <w:szCs w:val="24"/>
        </w:rPr>
      </w:pPr>
      <w:sdt>
        <w:sdtPr>
          <w:rPr>
            <w:rFonts w:ascii="Century Schoolbook" w:hAnsi="Century Schoolbook"/>
            <w:b/>
            <w:color w:val="000000"/>
            <w:szCs w:val="24"/>
          </w:rPr>
          <w:id w:val="-1779170709"/>
          <w14:checkbox>
            <w14:checked w14:val="0"/>
            <w14:checkedState w14:val="2612" w14:font="MS Gothic"/>
            <w14:uncheckedState w14:val="2610" w14:font="MS Gothic"/>
          </w14:checkbox>
        </w:sdtPr>
        <w:sdtContent>
          <w:r w:rsidR="008956CC">
            <w:rPr>
              <w:rFonts w:ascii="MS Gothic" w:eastAsia="MS Gothic" w:hAnsi="MS Gothic" w:hint="eastAsia"/>
              <w:b/>
              <w:color w:val="000000"/>
              <w:szCs w:val="24"/>
            </w:rPr>
            <w:t>☐</w:t>
          </w:r>
        </w:sdtContent>
      </w:sdt>
      <w:r w:rsidR="00644F8B" w:rsidRPr="00644F8B">
        <w:rPr>
          <w:rFonts w:ascii="Century Schoolbook" w:hAnsi="Century Schoolbook"/>
          <w:b/>
          <w:color w:val="000000"/>
          <w:szCs w:val="24"/>
        </w:rPr>
        <w:t>St</w:t>
      </w:r>
      <w:r w:rsidR="00FC509F" w:rsidRPr="00644F8B">
        <w:rPr>
          <w:rFonts w:ascii="Century Schoolbook" w:hAnsi="Century Schoolbook"/>
          <w:b/>
          <w:color w:val="000000"/>
          <w:szCs w:val="24"/>
        </w:rPr>
        <w:t>atements regarding institutional mission and goals</w:t>
      </w:r>
    </w:p>
    <w:p w:rsidR="00FC509F" w:rsidRPr="00644F8B" w:rsidRDefault="00364B1C" w:rsidP="00AA0C72">
      <w:pPr>
        <w:widowControl w:val="0"/>
        <w:spacing w:after="200"/>
        <w:ind w:left="720"/>
        <w:rPr>
          <w:rFonts w:ascii="Century Schoolbook" w:hAnsi="Century Schoolbook"/>
          <w:b/>
          <w:color w:val="000000"/>
          <w:szCs w:val="24"/>
        </w:rPr>
      </w:pPr>
      <w:sdt>
        <w:sdtPr>
          <w:rPr>
            <w:rFonts w:ascii="Century Schoolbook" w:hAnsi="Century Schoolbook"/>
            <w:b/>
            <w:color w:val="000000"/>
            <w:szCs w:val="24"/>
          </w:rPr>
          <w:id w:val="1523511212"/>
          <w14:checkbox>
            <w14:checked w14:val="0"/>
            <w14:checkedState w14:val="2612" w14:font="MS Gothic"/>
            <w14:uncheckedState w14:val="2610" w14:font="MS Gothic"/>
          </w14:checkbox>
        </w:sdtPr>
        <w:sdtContent>
          <w:r w:rsidR="008956CC">
            <w:rPr>
              <w:rFonts w:ascii="MS Gothic" w:eastAsia="MS Gothic" w:hAnsi="MS Gothic" w:hint="eastAsia"/>
              <w:b/>
              <w:color w:val="000000"/>
              <w:szCs w:val="24"/>
            </w:rPr>
            <w:t>☐</w:t>
          </w:r>
        </w:sdtContent>
      </w:sdt>
      <w:r w:rsidR="008956CC">
        <w:rPr>
          <w:rFonts w:ascii="Century Schoolbook" w:hAnsi="Century Schoolbook"/>
          <w:b/>
          <w:color w:val="000000"/>
          <w:szCs w:val="24"/>
        </w:rPr>
        <w:t>P</w:t>
      </w:r>
      <w:r w:rsidR="00FC509F" w:rsidRPr="00644F8B">
        <w:rPr>
          <w:rFonts w:ascii="Century Schoolbook" w:hAnsi="Century Schoolbook"/>
          <w:b/>
          <w:color w:val="000000"/>
          <w:szCs w:val="24"/>
        </w:rPr>
        <w:t>rocesses and procedures relevant to mission and goals</w:t>
      </w:r>
    </w:p>
    <w:p w:rsidR="00FC509F" w:rsidRDefault="00AA158B" w:rsidP="00AA0C72">
      <w:pPr>
        <w:widowControl w:val="0"/>
        <w:spacing w:after="200"/>
        <w:rPr>
          <w:rFonts w:ascii="Century Schoolbook" w:hAnsi="Century Schoolbook"/>
          <w:color w:val="000000"/>
          <w:szCs w:val="24"/>
        </w:rPr>
      </w:pPr>
      <w:r>
        <w:rPr>
          <w:rFonts w:ascii="Century Schoolbook" w:hAnsi="Century Schoolbook"/>
          <w:color w:val="000000"/>
          <w:szCs w:val="24"/>
        </w:rPr>
        <w:t>In the section</w:t>
      </w:r>
      <w:r w:rsidR="00FC509F" w:rsidRPr="00644F8B">
        <w:rPr>
          <w:rFonts w:ascii="Century Schoolbook" w:hAnsi="Century Schoolbook"/>
          <w:color w:val="000000"/>
          <w:szCs w:val="24"/>
        </w:rPr>
        <w:t xml:space="preserve"> below, list any other documentation demonstrating the</w:t>
      </w:r>
      <w:r>
        <w:rPr>
          <w:rFonts w:ascii="Century Schoolbook" w:hAnsi="Century Schoolbook"/>
          <w:color w:val="000000"/>
          <w:szCs w:val="24"/>
        </w:rPr>
        <w:t xml:space="preserve"> institution’s ability to meet </w:t>
      </w:r>
      <w:r w:rsidR="00FC509F" w:rsidRPr="00644F8B">
        <w:rPr>
          <w:rFonts w:ascii="Century Schoolbook" w:hAnsi="Century Schoolbook"/>
          <w:color w:val="000000"/>
          <w:szCs w:val="24"/>
        </w:rPr>
        <w:t>the expectations of this standard that the institution has assembled.</w:t>
      </w:r>
    </w:p>
    <w:tbl>
      <w:tblPr>
        <w:tblStyle w:val="TableGrid"/>
        <w:tblW w:w="0" w:type="auto"/>
        <w:jc w:val="center"/>
        <w:tblLook w:val="04A0" w:firstRow="1" w:lastRow="0" w:firstColumn="1" w:lastColumn="0" w:noHBand="0" w:noVBand="1"/>
      </w:tblPr>
      <w:tblGrid>
        <w:gridCol w:w="9350"/>
      </w:tblGrid>
      <w:tr w:rsidR="000B0568" w:rsidTr="000B0568">
        <w:trPr>
          <w:jc w:val="center"/>
        </w:trPr>
        <w:sdt>
          <w:sdtPr>
            <w:rPr>
              <w:rFonts w:ascii="Century Schoolbook" w:hAnsi="Century Schoolbook"/>
              <w:color w:val="000000"/>
              <w:szCs w:val="24"/>
            </w:rPr>
            <w:id w:val="-1106584870"/>
            <w:showingPlcHdr/>
            <w:text/>
          </w:sdtPr>
          <w:sdtContent>
            <w:tc>
              <w:tcPr>
                <w:tcW w:w="9350" w:type="dxa"/>
              </w:tcPr>
              <w:p w:rsidR="000B0568" w:rsidRDefault="00F636F6" w:rsidP="00AA0C72">
                <w:pPr>
                  <w:widowControl w:val="0"/>
                  <w:spacing w:after="200"/>
                  <w:rPr>
                    <w:rFonts w:ascii="Century Schoolbook" w:hAnsi="Century Schoolbook"/>
                    <w:color w:val="000000"/>
                    <w:szCs w:val="24"/>
                  </w:rPr>
                </w:pPr>
                <w:r w:rsidRPr="002627AF">
                  <w:rPr>
                    <w:rStyle w:val="PlaceholderText"/>
                  </w:rPr>
                  <w:t>Click here to enter text.</w:t>
                </w:r>
              </w:p>
            </w:tc>
          </w:sdtContent>
        </w:sdt>
      </w:tr>
    </w:tbl>
    <w:p w:rsidR="000B0568" w:rsidRDefault="000B0568" w:rsidP="00AA0C72">
      <w:pPr>
        <w:widowControl w:val="0"/>
        <w:spacing w:after="200"/>
        <w:rPr>
          <w:rFonts w:ascii="Century Schoolbook" w:hAnsi="Century Schoolbook"/>
          <w:color w:val="000000"/>
          <w:szCs w:val="24"/>
        </w:rPr>
      </w:pPr>
    </w:p>
    <w:p w:rsidR="00FC509F" w:rsidRPr="00644F8B" w:rsidRDefault="00FC509F" w:rsidP="00AA0C72">
      <w:pPr>
        <w:spacing w:after="200"/>
        <w:jc w:val="both"/>
        <w:rPr>
          <w:rFonts w:ascii="Century Schoolbook" w:hAnsi="Century Schoolbook"/>
          <w:color w:val="000000"/>
          <w:szCs w:val="24"/>
        </w:rPr>
      </w:pPr>
      <w:r w:rsidRPr="00644F8B">
        <w:rPr>
          <w:rFonts w:ascii="Century Schoolbook" w:hAnsi="Century Schoolbook"/>
          <w:color w:val="000000"/>
          <w:szCs w:val="24"/>
        </w:rPr>
        <w:t xml:space="preserve">This standard includes the following Criteria, which explicate the standard and specify </w:t>
      </w:r>
      <w:r w:rsidR="00322307" w:rsidRPr="00644F8B">
        <w:rPr>
          <w:rFonts w:ascii="Century Schoolbook" w:hAnsi="Century Schoolbook"/>
          <w:color w:val="000000"/>
          <w:szCs w:val="24"/>
        </w:rPr>
        <w:t>particular characteristics</w:t>
      </w:r>
      <w:r w:rsidRPr="00644F8B">
        <w:rPr>
          <w:rFonts w:ascii="Century Schoolbook" w:hAnsi="Century Schoolbook"/>
          <w:color w:val="000000"/>
          <w:szCs w:val="24"/>
        </w:rPr>
        <w:t xml:space="preserve"> or qualities that are incorporated in the standard. The Criteria are not a simple checklist. When an institution does not demonstrate evidence of a particular Criterion, it may demonstrate through alternative information that it meets the standard. This alternative information should be included in the expandable box above.</w:t>
      </w:r>
    </w:p>
    <w:p w:rsidR="00376F2A" w:rsidRDefault="00376F2A" w:rsidP="00AA0C72">
      <w:pPr>
        <w:widowControl w:val="0"/>
        <w:spacing w:after="200"/>
        <w:rPr>
          <w:rFonts w:ascii="Century Schoolbook" w:hAnsi="Century Schoolbook"/>
          <w:color w:val="000000"/>
          <w:szCs w:val="24"/>
        </w:rPr>
      </w:pPr>
    </w:p>
    <w:p w:rsidR="00FC509F" w:rsidRPr="00644F8B" w:rsidRDefault="008956CC" w:rsidP="00AA0C72">
      <w:pPr>
        <w:widowControl w:val="0"/>
        <w:spacing w:after="200"/>
        <w:rPr>
          <w:rFonts w:ascii="Century Schoolbook" w:hAnsi="Century Schoolbook"/>
          <w:color w:val="000000"/>
          <w:szCs w:val="24"/>
        </w:rPr>
        <w:sectPr w:rsidR="00FC509F" w:rsidRPr="00644F8B" w:rsidSect="002B0921">
          <w:footerReference w:type="even" r:id="rId43"/>
          <w:footerReference w:type="default" r:id="rId44"/>
          <w:pgSz w:w="12240" w:h="15840"/>
          <w:pgMar w:top="1920" w:right="1440" w:bottom="1180" w:left="1440" w:header="1440" w:footer="720" w:gutter="0"/>
          <w:cols w:space="720"/>
          <w:docGrid w:linePitch="326"/>
        </w:sectPr>
      </w:pPr>
      <w:r>
        <w:rPr>
          <w:rFonts w:ascii="Century Schoolbook" w:hAnsi="Century Schoolbook"/>
          <w:color w:val="000000"/>
          <w:szCs w:val="24"/>
        </w:rPr>
        <w:t>Complete the following table</w:t>
      </w:r>
      <w:r w:rsidR="00376F2A">
        <w:rPr>
          <w:rFonts w:ascii="Century Schoolbook" w:hAnsi="Century Schoolbook"/>
          <w:color w:val="000000"/>
          <w:szCs w:val="24"/>
        </w:rPr>
        <w:t>:</w:t>
      </w:r>
    </w:p>
    <w:p w:rsidR="00FC509F" w:rsidRPr="00644F8B" w:rsidRDefault="00376F2A" w:rsidP="00AA0C72">
      <w:pPr>
        <w:spacing w:after="200"/>
        <w:rPr>
          <w:rFonts w:ascii="Century Schoolbook" w:hAnsi="Century Schoolbook"/>
          <w:szCs w:val="24"/>
        </w:rPr>
      </w:pPr>
      <w:r>
        <w:rPr>
          <w:rFonts w:ascii="Century Schoolbook" w:hAnsi="Century Schoolbook"/>
          <w:szCs w:val="24"/>
        </w:rPr>
        <w:br w:type="page"/>
      </w:r>
    </w:p>
    <w:tbl>
      <w:tblPr>
        <w:tblStyle w:val="TableGrid"/>
        <w:tblW w:w="10795" w:type="dxa"/>
        <w:tblLayout w:type="fixed"/>
        <w:tblLook w:val="0000" w:firstRow="0" w:lastRow="0" w:firstColumn="0" w:lastColumn="0" w:noHBand="0" w:noVBand="0"/>
      </w:tblPr>
      <w:tblGrid>
        <w:gridCol w:w="4788"/>
        <w:gridCol w:w="6007"/>
      </w:tblGrid>
      <w:tr w:rsidR="00FC509F" w:rsidRPr="00F636F6" w:rsidTr="00F636F6">
        <w:trPr>
          <w:trHeight w:val="270"/>
        </w:trPr>
        <w:tc>
          <w:tcPr>
            <w:tcW w:w="4788" w:type="dxa"/>
          </w:tcPr>
          <w:p w:rsidR="00FC509F" w:rsidRPr="00F636F6" w:rsidRDefault="00FC509F" w:rsidP="00AA0C72">
            <w:pPr>
              <w:widowControl w:val="0"/>
              <w:spacing w:after="200"/>
              <w:jc w:val="center"/>
              <w:rPr>
                <w:rFonts w:ascii="Century Schoolbook" w:hAnsi="Century Schoolbook"/>
                <w:b/>
                <w:color w:val="000000"/>
                <w:sz w:val="20"/>
              </w:rPr>
            </w:pPr>
            <w:r w:rsidRPr="00F636F6">
              <w:rPr>
                <w:rFonts w:ascii="Century Schoolbook" w:hAnsi="Century Schoolbook"/>
                <w:b/>
                <w:color w:val="000000"/>
                <w:sz w:val="20"/>
                <w:u w:val="single"/>
              </w:rPr>
              <w:t>Standard I Criteria</w:t>
            </w:r>
          </w:p>
        </w:tc>
        <w:tc>
          <w:tcPr>
            <w:tcW w:w="6007" w:type="dxa"/>
          </w:tcPr>
          <w:p w:rsidR="00FC509F" w:rsidRPr="00F636F6" w:rsidRDefault="00FC509F" w:rsidP="00AA0C72">
            <w:pPr>
              <w:widowControl w:val="0"/>
              <w:spacing w:after="200"/>
              <w:jc w:val="center"/>
              <w:rPr>
                <w:rFonts w:ascii="Century Schoolbook" w:hAnsi="Century Schoolbook"/>
                <w:b/>
                <w:color w:val="000000"/>
                <w:sz w:val="20"/>
              </w:rPr>
            </w:pPr>
            <w:r w:rsidRPr="00F636F6">
              <w:rPr>
                <w:rFonts w:ascii="Century Schoolbook" w:hAnsi="Century Schoolbook"/>
                <w:b/>
                <w:color w:val="000000"/>
                <w:sz w:val="20"/>
                <w:u w:val="single"/>
              </w:rPr>
              <w:t>Documents, Processes, and Procedures</w:t>
            </w:r>
          </w:p>
        </w:tc>
      </w:tr>
      <w:tr w:rsidR="00FC509F" w:rsidRPr="00F636F6" w:rsidTr="00F636F6">
        <w:tc>
          <w:tcPr>
            <w:tcW w:w="4788" w:type="dxa"/>
          </w:tcPr>
          <w:p w:rsidR="00FC509F" w:rsidRPr="00F636F6" w:rsidRDefault="00FC509F" w:rsidP="00AA0C72">
            <w:pPr>
              <w:pStyle w:val="Custom1"/>
              <w:numPr>
                <w:ilvl w:val="0"/>
                <w:numId w:val="1"/>
              </w:numPr>
              <w:spacing w:after="200"/>
              <w:ind w:left="107"/>
              <w:rPr>
                <w:rFonts w:ascii="Century Schoolbook" w:hAnsi="Century Schoolbook"/>
                <w:color w:val="000000"/>
                <w:sz w:val="20"/>
              </w:rPr>
            </w:pPr>
            <w:r w:rsidRPr="00F636F6">
              <w:rPr>
                <w:rFonts w:ascii="Century Schoolbook" w:hAnsi="Century Schoolbook"/>
                <w:color w:val="000000"/>
                <w:sz w:val="20"/>
              </w:rPr>
              <w:t xml:space="preserve"> Clearly defined mission and goals that:</w:t>
            </w:r>
          </w:p>
          <w:p w:rsidR="00AA0C72" w:rsidRPr="00AA0C72" w:rsidRDefault="00644F8B" w:rsidP="0067206B">
            <w:pPr>
              <w:widowControl w:val="0"/>
              <w:numPr>
                <w:ilvl w:val="0"/>
                <w:numId w:val="7"/>
              </w:numPr>
              <w:spacing w:after="200"/>
              <w:rPr>
                <w:rFonts w:ascii="Century Schoolbook" w:hAnsi="Century Schoolbook"/>
                <w:color w:val="000000"/>
                <w:sz w:val="20"/>
              </w:rPr>
            </w:pPr>
            <w:r w:rsidRPr="00F636F6">
              <w:rPr>
                <w:rFonts w:ascii="Century Schoolbook" w:hAnsi="Century Schoolbook"/>
                <w:color w:val="000000"/>
                <w:sz w:val="20"/>
              </w:rPr>
              <w:t>ar</w:t>
            </w:r>
            <w:r w:rsidR="00FC509F" w:rsidRPr="00F636F6">
              <w:rPr>
                <w:rFonts w:ascii="Century Schoolbook" w:hAnsi="Century Schoolbook"/>
                <w:color w:val="000000"/>
                <w:sz w:val="20"/>
              </w:rPr>
              <w:t>e developed through approp</w:t>
            </w:r>
            <w:r w:rsidR="00F636F6">
              <w:rPr>
                <w:rFonts w:ascii="Century Schoolbook" w:hAnsi="Century Schoolbook"/>
                <w:color w:val="000000"/>
                <w:sz w:val="20"/>
              </w:rPr>
              <w:t xml:space="preserve">riate collaborative </w:t>
            </w:r>
            <w:r w:rsidR="00FC509F" w:rsidRPr="00F636F6">
              <w:rPr>
                <w:rFonts w:ascii="Century Schoolbook" w:hAnsi="Century Schoolbook"/>
                <w:color w:val="000000"/>
                <w:sz w:val="20"/>
              </w:rPr>
              <w:t>participation by all who facilit</w:t>
            </w:r>
            <w:r w:rsidR="00F636F6">
              <w:rPr>
                <w:rFonts w:ascii="Century Schoolbook" w:hAnsi="Century Schoolbook"/>
                <w:color w:val="000000"/>
                <w:sz w:val="20"/>
              </w:rPr>
              <w:t xml:space="preserve">ate or are otherwise         </w:t>
            </w:r>
            <w:r w:rsidR="00FC509F" w:rsidRPr="00F636F6">
              <w:rPr>
                <w:rFonts w:ascii="Century Schoolbook" w:hAnsi="Century Schoolbook"/>
                <w:color w:val="000000"/>
                <w:sz w:val="20"/>
              </w:rPr>
              <w:t>responsible for institutio</w:t>
            </w:r>
            <w:r w:rsidR="00F636F6">
              <w:rPr>
                <w:rFonts w:ascii="Century Schoolbook" w:hAnsi="Century Schoolbook"/>
                <w:color w:val="000000"/>
                <w:sz w:val="20"/>
              </w:rPr>
              <w:t xml:space="preserve">nal development and </w:t>
            </w:r>
            <w:r w:rsidR="00FC509F" w:rsidRPr="00F636F6">
              <w:rPr>
                <w:rFonts w:ascii="Century Schoolbook" w:hAnsi="Century Schoolbook"/>
                <w:color w:val="000000"/>
                <w:sz w:val="20"/>
              </w:rPr>
              <w:t>improvement;</w:t>
            </w:r>
          </w:p>
          <w:p w:rsidR="00FC509F" w:rsidRPr="00F636F6" w:rsidRDefault="00FC509F" w:rsidP="0067206B">
            <w:pPr>
              <w:widowControl w:val="0"/>
              <w:numPr>
                <w:ilvl w:val="0"/>
                <w:numId w:val="7"/>
              </w:numPr>
              <w:spacing w:after="200"/>
              <w:rPr>
                <w:rFonts w:ascii="Century Schoolbook" w:hAnsi="Century Schoolbook"/>
                <w:color w:val="000000"/>
                <w:sz w:val="20"/>
              </w:rPr>
            </w:pPr>
            <w:r w:rsidRPr="00F636F6">
              <w:rPr>
                <w:rFonts w:ascii="Century Schoolbook" w:hAnsi="Century Schoolbook"/>
                <w:color w:val="000000"/>
                <w:sz w:val="20"/>
              </w:rPr>
              <w:t xml:space="preserve">address external as </w:t>
            </w:r>
            <w:r w:rsidR="00F636F6">
              <w:rPr>
                <w:rFonts w:ascii="Century Schoolbook" w:hAnsi="Century Schoolbook"/>
                <w:color w:val="000000"/>
                <w:sz w:val="20"/>
              </w:rPr>
              <w:t xml:space="preserve">well as internal contexts and </w:t>
            </w:r>
            <w:r w:rsidRPr="00F636F6">
              <w:rPr>
                <w:rFonts w:ascii="Century Schoolbook" w:hAnsi="Century Schoolbook"/>
                <w:color w:val="000000"/>
                <w:sz w:val="20"/>
              </w:rPr>
              <w:t>constituencies</w:t>
            </w:r>
            <w:r w:rsidR="008956CC">
              <w:rPr>
                <w:rFonts w:ascii="Century Schoolbook" w:hAnsi="Century Schoolbook"/>
                <w:color w:val="000000"/>
                <w:sz w:val="20"/>
              </w:rPr>
              <w:t>;</w:t>
            </w:r>
          </w:p>
          <w:p w:rsidR="00FC509F" w:rsidRPr="00F636F6" w:rsidRDefault="00FC509F" w:rsidP="0067206B">
            <w:pPr>
              <w:widowControl w:val="0"/>
              <w:numPr>
                <w:ilvl w:val="0"/>
                <w:numId w:val="7"/>
              </w:numPr>
              <w:spacing w:after="200"/>
              <w:ind w:right="244"/>
              <w:rPr>
                <w:rFonts w:ascii="Century Schoolbook" w:hAnsi="Century Schoolbook"/>
                <w:color w:val="000000"/>
                <w:sz w:val="20"/>
              </w:rPr>
            </w:pPr>
            <w:r w:rsidRPr="00F636F6">
              <w:rPr>
                <w:rFonts w:ascii="Century Schoolbook" w:hAnsi="Century Schoolbook"/>
                <w:color w:val="000000"/>
                <w:sz w:val="20"/>
              </w:rPr>
              <w:t xml:space="preserve">are approved and </w:t>
            </w:r>
            <w:r w:rsidR="008956CC">
              <w:rPr>
                <w:rFonts w:ascii="Century Schoolbook" w:hAnsi="Century Schoolbook"/>
                <w:color w:val="000000"/>
                <w:sz w:val="20"/>
              </w:rPr>
              <w:t>supported by the governing body;</w:t>
            </w:r>
          </w:p>
          <w:p w:rsidR="00644F8B" w:rsidRPr="00F636F6" w:rsidRDefault="00FC509F" w:rsidP="0067206B">
            <w:pPr>
              <w:widowControl w:val="0"/>
              <w:numPr>
                <w:ilvl w:val="0"/>
                <w:numId w:val="7"/>
              </w:numPr>
              <w:spacing w:after="200"/>
              <w:ind w:right="403"/>
              <w:rPr>
                <w:rFonts w:ascii="Century Schoolbook" w:hAnsi="Century Schoolbook"/>
                <w:color w:val="000000"/>
                <w:sz w:val="20"/>
              </w:rPr>
            </w:pPr>
            <w:r w:rsidRPr="00F636F6">
              <w:rPr>
                <w:rFonts w:ascii="Century Schoolbook" w:hAnsi="Century Schoolbook"/>
                <w:color w:val="000000"/>
                <w:sz w:val="20"/>
              </w:rPr>
              <w:t>guide faculty, administration, staff, and governing</w:t>
            </w:r>
            <w:r w:rsidR="00644F8B" w:rsidRPr="00F636F6">
              <w:rPr>
                <w:rFonts w:ascii="Century Schoolbook" w:hAnsi="Century Schoolbook"/>
                <w:color w:val="000000"/>
                <w:sz w:val="20"/>
              </w:rPr>
              <w:t xml:space="preserve"> s</w:t>
            </w:r>
            <w:r w:rsidRPr="00F636F6">
              <w:rPr>
                <w:rFonts w:ascii="Century Schoolbook" w:hAnsi="Century Schoolbook"/>
                <w:color w:val="000000"/>
                <w:sz w:val="20"/>
              </w:rPr>
              <w:t>tructures in makin</w:t>
            </w:r>
            <w:r w:rsidR="00F636F6">
              <w:rPr>
                <w:rFonts w:ascii="Century Schoolbook" w:hAnsi="Century Schoolbook"/>
                <w:color w:val="000000"/>
                <w:sz w:val="20"/>
              </w:rPr>
              <w:t xml:space="preserve">g decisions related to </w:t>
            </w:r>
            <w:r w:rsidR="00E57C40">
              <w:rPr>
                <w:rFonts w:ascii="Century Schoolbook" w:hAnsi="Century Schoolbook"/>
                <w:color w:val="000000"/>
                <w:sz w:val="20"/>
              </w:rPr>
              <w:t>planning, resource</w:t>
            </w:r>
            <w:r w:rsidRPr="00F636F6">
              <w:rPr>
                <w:rFonts w:ascii="Century Schoolbook" w:hAnsi="Century Schoolbook"/>
                <w:color w:val="000000"/>
                <w:sz w:val="20"/>
              </w:rPr>
              <w:t xml:space="preserve"> allocation, program and curriculum</w:t>
            </w:r>
            <w:r w:rsidR="00F636F6">
              <w:rPr>
                <w:rFonts w:ascii="Century Schoolbook" w:hAnsi="Century Schoolbook"/>
                <w:color w:val="000000"/>
                <w:sz w:val="20"/>
              </w:rPr>
              <w:t xml:space="preserve"> </w:t>
            </w:r>
            <w:r w:rsidRPr="00F636F6">
              <w:rPr>
                <w:rFonts w:ascii="Century Schoolbook" w:hAnsi="Century Schoolbook"/>
                <w:color w:val="000000"/>
                <w:sz w:val="20"/>
              </w:rPr>
              <w:t xml:space="preserve">development, and the definition of institutional and      </w:t>
            </w:r>
            <w:r w:rsidR="008956CC">
              <w:rPr>
                <w:rFonts w:ascii="Century Schoolbook" w:hAnsi="Century Schoolbook"/>
                <w:color w:val="000000"/>
                <w:sz w:val="20"/>
              </w:rPr>
              <w:t xml:space="preserve">           educational outcomes;</w:t>
            </w:r>
          </w:p>
          <w:p w:rsidR="00FC509F" w:rsidRPr="00F636F6" w:rsidRDefault="00FC509F" w:rsidP="0067206B">
            <w:pPr>
              <w:widowControl w:val="0"/>
              <w:numPr>
                <w:ilvl w:val="0"/>
                <w:numId w:val="7"/>
              </w:numPr>
              <w:spacing w:after="200"/>
              <w:ind w:right="403"/>
              <w:rPr>
                <w:rFonts w:ascii="Century Schoolbook" w:hAnsi="Century Schoolbook"/>
                <w:color w:val="000000"/>
                <w:sz w:val="20"/>
              </w:rPr>
            </w:pPr>
            <w:r w:rsidRPr="00F636F6">
              <w:rPr>
                <w:rFonts w:ascii="Century Schoolbook" w:hAnsi="Century Schoolbook"/>
                <w:color w:val="000000"/>
                <w:sz w:val="20"/>
              </w:rPr>
              <w:t>include support of scholarly inqu</w:t>
            </w:r>
            <w:r w:rsidR="00F636F6">
              <w:rPr>
                <w:rFonts w:ascii="Century Schoolbook" w:hAnsi="Century Schoolbook"/>
                <w:color w:val="000000"/>
                <w:sz w:val="20"/>
              </w:rPr>
              <w:t xml:space="preserve">iry and creative </w:t>
            </w:r>
            <w:r w:rsidRPr="00F636F6">
              <w:rPr>
                <w:rFonts w:ascii="Century Schoolbook" w:hAnsi="Century Schoolbook"/>
                <w:color w:val="000000"/>
                <w:sz w:val="20"/>
              </w:rPr>
              <w:t>activity, at all levels and of the type appropriate t</w:t>
            </w:r>
            <w:r w:rsidR="008956CC">
              <w:rPr>
                <w:rFonts w:ascii="Century Schoolbook" w:hAnsi="Century Schoolbook"/>
                <w:color w:val="000000"/>
                <w:sz w:val="20"/>
              </w:rPr>
              <w:t>o the               institution;</w:t>
            </w:r>
          </w:p>
          <w:p w:rsidR="00FC509F" w:rsidRPr="00F636F6" w:rsidRDefault="00FC509F" w:rsidP="0067206B">
            <w:pPr>
              <w:widowControl w:val="0"/>
              <w:numPr>
                <w:ilvl w:val="0"/>
                <w:numId w:val="7"/>
              </w:numPr>
              <w:spacing w:after="200"/>
              <w:ind w:right="278"/>
              <w:rPr>
                <w:rFonts w:ascii="Century Schoolbook" w:hAnsi="Century Schoolbook"/>
                <w:color w:val="000000"/>
                <w:sz w:val="20"/>
              </w:rPr>
            </w:pPr>
            <w:r w:rsidRPr="00F636F6">
              <w:rPr>
                <w:rFonts w:ascii="Century Schoolbook" w:hAnsi="Century Schoolbook"/>
                <w:color w:val="000000"/>
                <w:sz w:val="20"/>
              </w:rPr>
              <w:t xml:space="preserve">are publicized and widely </w:t>
            </w:r>
            <w:r w:rsidR="00E57C40" w:rsidRPr="00F636F6">
              <w:rPr>
                <w:rFonts w:ascii="Century Schoolbook" w:hAnsi="Century Schoolbook"/>
                <w:color w:val="000000"/>
                <w:sz w:val="20"/>
              </w:rPr>
              <w:t>known</w:t>
            </w:r>
            <w:r w:rsidRPr="00F636F6">
              <w:rPr>
                <w:rFonts w:ascii="Century Schoolbook" w:hAnsi="Century Schoolbook"/>
                <w:color w:val="000000"/>
                <w:sz w:val="20"/>
              </w:rPr>
              <w:t xml:space="preserve"> by</w:t>
            </w:r>
            <w:r w:rsidR="008956CC">
              <w:rPr>
                <w:rFonts w:ascii="Century Schoolbook" w:hAnsi="Century Schoolbook"/>
                <w:color w:val="000000"/>
                <w:sz w:val="20"/>
              </w:rPr>
              <w:t xml:space="preserve"> the institution’s </w:t>
            </w:r>
            <w:r w:rsidRPr="00F636F6">
              <w:rPr>
                <w:rFonts w:ascii="Century Schoolbook" w:hAnsi="Century Schoolbook"/>
                <w:color w:val="000000"/>
                <w:sz w:val="20"/>
              </w:rPr>
              <w:t>internal stakeholders</w:t>
            </w:r>
            <w:r w:rsidR="008956CC">
              <w:rPr>
                <w:rFonts w:ascii="Century Schoolbook" w:hAnsi="Century Schoolbook"/>
                <w:color w:val="000000"/>
                <w:sz w:val="20"/>
              </w:rPr>
              <w:t>;</w:t>
            </w:r>
          </w:p>
          <w:p w:rsidR="00FC509F" w:rsidRPr="00F636F6" w:rsidRDefault="00FC509F" w:rsidP="0067206B">
            <w:pPr>
              <w:widowControl w:val="0"/>
              <w:numPr>
                <w:ilvl w:val="0"/>
                <w:numId w:val="7"/>
              </w:numPr>
              <w:spacing w:after="200"/>
              <w:ind w:right="278"/>
              <w:rPr>
                <w:rFonts w:ascii="Century Schoolbook" w:hAnsi="Century Schoolbook"/>
                <w:color w:val="000000"/>
                <w:sz w:val="20"/>
              </w:rPr>
            </w:pPr>
            <w:proofErr w:type="gramStart"/>
            <w:r w:rsidRPr="00F636F6">
              <w:rPr>
                <w:rFonts w:ascii="Century Schoolbook" w:hAnsi="Century Schoolbook"/>
                <w:color w:val="000000"/>
                <w:sz w:val="20"/>
              </w:rPr>
              <w:t>are</w:t>
            </w:r>
            <w:proofErr w:type="gramEnd"/>
            <w:r w:rsidRPr="00F636F6">
              <w:rPr>
                <w:rFonts w:ascii="Century Schoolbook" w:hAnsi="Century Schoolbook"/>
                <w:color w:val="000000"/>
                <w:sz w:val="20"/>
              </w:rPr>
              <w:t xml:space="preserve"> periodically evaluated.</w:t>
            </w:r>
          </w:p>
          <w:p w:rsidR="00FC509F" w:rsidRPr="00F636F6" w:rsidRDefault="00FC509F" w:rsidP="00AA0C72">
            <w:pPr>
              <w:widowControl w:val="0"/>
              <w:spacing w:after="200"/>
              <w:ind w:right="278"/>
              <w:rPr>
                <w:rFonts w:ascii="Century Schoolbook" w:hAnsi="Century Schoolbook"/>
                <w:color w:val="000000"/>
                <w:sz w:val="20"/>
              </w:rPr>
            </w:pPr>
          </w:p>
        </w:tc>
        <w:sdt>
          <w:sdtPr>
            <w:rPr>
              <w:rFonts w:ascii="Century Schoolbook" w:hAnsi="Century Schoolbook"/>
              <w:color w:val="000000"/>
              <w:sz w:val="20"/>
            </w:rPr>
            <w:id w:val="-691149879"/>
          </w:sdtPr>
          <w:sdtContent>
            <w:sdt>
              <w:sdtPr>
                <w:rPr>
                  <w:rFonts w:ascii="Century Schoolbook" w:hAnsi="Century Schoolbook"/>
                  <w:color w:val="000000"/>
                  <w:sz w:val="20"/>
                </w:rPr>
                <w:id w:val="-2030177217"/>
              </w:sdtPr>
              <w:sdtEndPr>
                <w:rPr>
                  <w:rFonts w:ascii="Times New Roman" w:hAnsi="Times New Roman"/>
                  <w:color w:val="auto"/>
                  <w:sz w:val="24"/>
                </w:rPr>
              </w:sdtEndPr>
              <w:sdtContent>
                <w:tc>
                  <w:tcPr>
                    <w:tcW w:w="6007" w:type="dxa"/>
                  </w:tcPr>
                  <w:p w:rsidR="008E21E6" w:rsidRPr="008E21E6" w:rsidRDefault="008E21E6" w:rsidP="008E21E6">
                    <w:r w:rsidRPr="008E21E6">
                      <w:t xml:space="preserve">a. College Council - through </w:t>
                    </w:r>
                    <w:hyperlink r:id="rId45" w:history="1">
                      <w:r w:rsidRPr="008E21E6">
                        <w:rPr>
                          <w:rStyle w:val="Hyperlink"/>
                        </w:rPr>
                        <w:t>committee structure</w:t>
                      </w:r>
                    </w:hyperlink>
                    <w:r w:rsidRPr="008E21E6">
                      <w:t xml:space="preserve"> comprised of various administrators and faculty members </w:t>
                    </w:r>
                    <w:hyperlink r:id="rId46" w:history="1">
                      <w:r w:rsidRPr="008E21E6">
                        <w:rPr>
                          <w:rStyle w:val="Hyperlink"/>
                        </w:rPr>
                        <w:t>the mission is developed</w:t>
                      </w:r>
                    </w:hyperlink>
                    <w:r w:rsidRPr="008E21E6">
                      <w:t>.</w:t>
                    </w:r>
                  </w:p>
                  <w:p w:rsidR="008E21E6" w:rsidRPr="008E21E6" w:rsidRDefault="008E21E6" w:rsidP="008E21E6">
                    <w:r w:rsidRPr="008E21E6">
                      <w:t xml:space="preserve">b. Office of Public Relations and Office of Communications - both offices work to address external and internal interactions with stakeholders and entities ensuring that the College mission is at the forefront of those interactions.  </w:t>
                    </w:r>
                    <w:hyperlink r:id="rId47" w:history="1">
                      <w:r w:rsidRPr="008E21E6">
                        <w:rPr>
                          <w:rStyle w:val="Hyperlink"/>
                        </w:rPr>
                        <w:t>partnerships@citytech.cuny.edu</w:t>
                      </w:r>
                    </w:hyperlink>
                    <w:r w:rsidRPr="008E21E6">
                      <w:t xml:space="preserve"> or </w:t>
                    </w:r>
                    <w:hyperlink r:id="rId48" w:history="1">
                      <w:r w:rsidRPr="008E21E6">
                        <w:rPr>
                          <w:rStyle w:val="Hyperlink"/>
                        </w:rPr>
                        <w:t>dsutton@citytech.cuny.edu</w:t>
                      </w:r>
                    </w:hyperlink>
                    <w:r w:rsidRPr="008E21E6">
                      <w:t xml:space="preserve"> </w:t>
                    </w:r>
                  </w:p>
                  <w:p w:rsidR="008E21E6" w:rsidRPr="008E21E6" w:rsidRDefault="008E21E6" w:rsidP="008E21E6">
                    <w:r w:rsidRPr="008E21E6">
                      <w:t xml:space="preserve">c. College Council - approval of modification through formal governing body and voted on by all members of the Council (see a).  </w:t>
                    </w:r>
                  </w:p>
                  <w:p w:rsidR="008E21E6" w:rsidRPr="008E21E6" w:rsidRDefault="008E21E6" w:rsidP="008E21E6">
                    <w:r w:rsidRPr="008E21E6">
                      <w:t xml:space="preserve">d. </w:t>
                    </w:r>
                    <w:hyperlink r:id="rId49" w:history="1">
                      <w:r w:rsidRPr="008E21E6">
                        <w:rPr>
                          <w:rStyle w:val="Hyperlink"/>
                        </w:rPr>
                        <w:t>Governance Plan</w:t>
                      </w:r>
                    </w:hyperlink>
                    <w:r w:rsidRPr="008E21E6">
                      <w:t xml:space="preserve"> </w:t>
                    </w:r>
                  </w:p>
                  <w:p w:rsidR="008E21E6" w:rsidRPr="008E21E6" w:rsidRDefault="008E21E6" w:rsidP="008E21E6">
                    <w:r w:rsidRPr="008E21E6">
                      <w:t xml:space="preserve">e. </w:t>
                    </w:r>
                    <w:hyperlink r:id="rId50" w:history="1">
                      <w:r w:rsidRPr="008E21E6">
                        <w:rPr>
                          <w:rStyle w:val="Hyperlink"/>
                        </w:rPr>
                        <w:t>Performance Management Process Reports</w:t>
                      </w:r>
                    </w:hyperlink>
                    <w:r w:rsidRPr="008E21E6">
                      <w:t xml:space="preserve"> </w:t>
                    </w:r>
                  </w:p>
                  <w:p w:rsidR="008E21E6" w:rsidRPr="008E21E6" w:rsidRDefault="008E21E6" w:rsidP="008E21E6">
                    <w:r w:rsidRPr="008E21E6">
                      <w:t xml:space="preserve">f. College Council (see a); </w:t>
                    </w:r>
                    <w:hyperlink r:id="rId51" w:history="1">
                      <w:r w:rsidRPr="008E21E6">
                        <w:rPr>
                          <w:rStyle w:val="Hyperlink"/>
                        </w:rPr>
                        <w:t>Classified Staff Handbook</w:t>
                      </w:r>
                    </w:hyperlink>
                    <w:r w:rsidRPr="008E21E6">
                      <w:t xml:space="preserve"> </w:t>
                    </w:r>
                  </w:p>
                  <w:p w:rsidR="00FC509F" w:rsidRPr="008E21E6" w:rsidRDefault="008E21E6" w:rsidP="003C519B">
                    <w:r w:rsidRPr="008E21E6">
                      <w:t>g. Performance Management Process Reports (see e)</w:t>
                    </w:r>
                  </w:p>
                </w:tc>
              </w:sdtContent>
            </w:sdt>
          </w:sdtContent>
        </w:sdt>
      </w:tr>
      <w:tr w:rsidR="00FC509F" w:rsidRPr="00F636F6" w:rsidTr="00AA0C72">
        <w:trPr>
          <w:trHeight w:val="1085"/>
        </w:trPr>
        <w:tc>
          <w:tcPr>
            <w:tcW w:w="4788" w:type="dxa"/>
          </w:tcPr>
          <w:p w:rsidR="00FC509F" w:rsidRPr="00F636F6" w:rsidRDefault="00FC509F" w:rsidP="0067206B">
            <w:pPr>
              <w:pStyle w:val="Custom1"/>
              <w:numPr>
                <w:ilvl w:val="0"/>
                <w:numId w:val="2"/>
              </w:numPr>
              <w:spacing w:after="200"/>
              <w:ind w:left="107"/>
              <w:rPr>
                <w:rFonts w:ascii="Century Schoolbook" w:hAnsi="Century Schoolbook"/>
                <w:color w:val="000000"/>
                <w:sz w:val="20"/>
              </w:rPr>
            </w:pPr>
            <w:r w:rsidRPr="00F636F6">
              <w:rPr>
                <w:rFonts w:ascii="Century Schoolbook" w:hAnsi="Century Schoolbook"/>
                <w:color w:val="000000"/>
                <w:sz w:val="20"/>
              </w:rPr>
              <w:t xml:space="preserve"> Institutional goals are realistic, appropriate to higher</w:t>
            </w:r>
            <w:r w:rsidR="008956CC">
              <w:rPr>
                <w:rFonts w:ascii="Century Schoolbook" w:hAnsi="Century Schoolbook"/>
                <w:color w:val="000000"/>
                <w:sz w:val="20"/>
              </w:rPr>
              <w:t xml:space="preserve"> education </w:t>
            </w:r>
            <w:r w:rsidR="008956CC" w:rsidRPr="00F636F6">
              <w:rPr>
                <w:rFonts w:ascii="Century Schoolbook" w:hAnsi="Century Schoolbook"/>
                <w:color w:val="000000"/>
                <w:sz w:val="20"/>
              </w:rPr>
              <w:t>and consistent with mission</w:t>
            </w:r>
            <w:r w:rsidR="008956CC">
              <w:rPr>
                <w:rFonts w:ascii="Century Schoolbook" w:hAnsi="Century Schoolbook"/>
                <w:color w:val="000000"/>
                <w:sz w:val="20"/>
              </w:rPr>
              <w:t>.</w:t>
            </w:r>
          </w:p>
          <w:p w:rsidR="00FC509F" w:rsidRPr="00F636F6" w:rsidRDefault="00FC509F" w:rsidP="00AA0C72">
            <w:pPr>
              <w:widowControl w:val="0"/>
              <w:spacing w:after="200"/>
              <w:ind w:left="107"/>
              <w:rPr>
                <w:rFonts w:ascii="Century Schoolbook" w:hAnsi="Century Schoolbook"/>
                <w:color w:val="000000"/>
                <w:sz w:val="20"/>
              </w:rPr>
            </w:pPr>
          </w:p>
        </w:tc>
        <w:sdt>
          <w:sdtPr>
            <w:rPr>
              <w:rFonts w:ascii="Century Schoolbook" w:hAnsi="Century Schoolbook"/>
              <w:color w:val="000000"/>
              <w:sz w:val="20"/>
            </w:rPr>
            <w:id w:val="-1382857830"/>
          </w:sdtPr>
          <w:sdtContent>
            <w:sdt>
              <w:sdtPr>
                <w:rPr>
                  <w:rFonts w:ascii="Century Schoolbook" w:hAnsi="Century Schoolbook"/>
                  <w:color w:val="000000"/>
                  <w:sz w:val="20"/>
                </w:rPr>
                <w:id w:val="-356966301"/>
              </w:sdtPr>
              <w:sdtEndPr>
                <w:rPr>
                  <w:rFonts w:ascii="Times New Roman" w:hAnsi="Times New Roman"/>
                  <w:color w:val="auto"/>
                  <w:sz w:val="24"/>
                </w:rPr>
              </w:sdtEndPr>
              <w:sdtContent>
                <w:tc>
                  <w:tcPr>
                    <w:tcW w:w="6007" w:type="dxa"/>
                  </w:tcPr>
                  <w:p w:rsidR="008E21E6" w:rsidRPr="008E21E6" w:rsidRDefault="008E21E6" w:rsidP="008E21E6">
                    <w:r w:rsidRPr="008E21E6">
                      <w:t xml:space="preserve">CUNY 2012-16 </w:t>
                    </w:r>
                    <w:hyperlink r:id="rId52" w:history="1">
                      <w:r w:rsidRPr="008E21E6">
                        <w:rPr>
                          <w:rStyle w:val="Hyperlink"/>
                        </w:rPr>
                        <w:t xml:space="preserve">Master Plan </w:t>
                      </w:r>
                    </w:hyperlink>
                  </w:p>
                  <w:p w:rsidR="008E21E6" w:rsidRPr="008E21E6" w:rsidRDefault="008E21E6" w:rsidP="008E21E6"/>
                  <w:p w:rsidR="00FC509F" w:rsidRPr="008E21E6" w:rsidRDefault="008E21E6" w:rsidP="003C519B">
                    <w:r w:rsidRPr="008E21E6">
                      <w:t xml:space="preserve">Also, review of similar </w:t>
                    </w:r>
                    <w:proofErr w:type="spellStart"/>
                    <w:r w:rsidRPr="008E21E6">
                      <w:t>institituions</w:t>
                    </w:r>
                    <w:proofErr w:type="spellEnd"/>
                    <w:r w:rsidRPr="008E21E6">
                      <w:t xml:space="preserve"> and their </w:t>
                    </w:r>
                    <w:proofErr w:type="spellStart"/>
                    <w:r w:rsidRPr="008E21E6">
                      <w:t>misssions</w:t>
                    </w:r>
                    <w:proofErr w:type="spellEnd"/>
                    <w:r w:rsidRPr="008E21E6">
                      <w:t xml:space="preserve"> (urban, technology, workforce related)</w:t>
                    </w:r>
                  </w:p>
                </w:tc>
              </w:sdtContent>
            </w:sdt>
          </w:sdtContent>
        </w:sdt>
      </w:tr>
      <w:tr w:rsidR="00FC509F" w:rsidRPr="00F636F6" w:rsidTr="00F636F6">
        <w:tc>
          <w:tcPr>
            <w:tcW w:w="4788" w:type="dxa"/>
          </w:tcPr>
          <w:p w:rsidR="00FC509F" w:rsidRPr="00F636F6" w:rsidRDefault="00FC509F" w:rsidP="0067206B">
            <w:pPr>
              <w:pStyle w:val="Custom1"/>
              <w:numPr>
                <w:ilvl w:val="0"/>
                <w:numId w:val="2"/>
              </w:numPr>
              <w:spacing w:after="200"/>
              <w:ind w:left="128"/>
              <w:rPr>
                <w:rFonts w:ascii="Century Schoolbook" w:hAnsi="Century Schoolbook"/>
                <w:color w:val="000000"/>
                <w:sz w:val="20"/>
              </w:rPr>
            </w:pPr>
            <w:r w:rsidRPr="00F636F6">
              <w:rPr>
                <w:rFonts w:ascii="Century Schoolbook" w:hAnsi="Century Schoolbook"/>
                <w:color w:val="000000"/>
                <w:sz w:val="20"/>
              </w:rPr>
              <w:t xml:space="preserve"> Institutional goals focus</w:t>
            </w:r>
            <w:r w:rsidR="00F636F6">
              <w:rPr>
                <w:rFonts w:ascii="Century Schoolbook" w:hAnsi="Century Schoolbook"/>
                <w:color w:val="000000"/>
                <w:sz w:val="20"/>
              </w:rPr>
              <w:t xml:space="preserve"> on student learning and related </w:t>
            </w:r>
            <w:r w:rsidRPr="00F636F6">
              <w:rPr>
                <w:rFonts w:ascii="Century Schoolbook" w:hAnsi="Century Schoolbook"/>
                <w:color w:val="000000"/>
                <w:sz w:val="20"/>
              </w:rPr>
              <w:t>outcomes and on institutional improvement; are supported by administrative, educational, and student support programs and services; and are consistent with institutional mission</w:t>
            </w:r>
            <w:r w:rsidR="008956CC">
              <w:rPr>
                <w:rFonts w:ascii="Century Schoolbook" w:hAnsi="Century Schoolbook"/>
                <w:color w:val="000000"/>
                <w:sz w:val="20"/>
              </w:rPr>
              <w:t>.</w:t>
            </w:r>
          </w:p>
        </w:tc>
        <w:sdt>
          <w:sdtPr>
            <w:rPr>
              <w:rFonts w:ascii="Century Schoolbook" w:hAnsi="Century Schoolbook"/>
              <w:color w:val="000000"/>
              <w:sz w:val="20"/>
            </w:rPr>
            <w:id w:val="1902095056"/>
          </w:sdtPr>
          <w:sdtContent>
            <w:sdt>
              <w:sdtPr>
                <w:rPr>
                  <w:rFonts w:ascii="Century Schoolbook" w:hAnsi="Century Schoolbook"/>
                  <w:color w:val="000000"/>
                  <w:sz w:val="20"/>
                </w:rPr>
                <w:id w:val="2099132698"/>
              </w:sdtPr>
              <w:sdtEndPr>
                <w:rPr>
                  <w:rFonts w:ascii="Times New Roman" w:hAnsi="Times New Roman"/>
                  <w:color w:val="auto"/>
                  <w:sz w:val="24"/>
                </w:rPr>
              </w:sdtEndPr>
              <w:sdtContent>
                <w:tc>
                  <w:tcPr>
                    <w:tcW w:w="6007" w:type="dxa"/>
                  </w:tcPr>
                  <w:p w:rsidR="006007A3" w:rsidRPr="006007A3" w:rsidRDefault="006007A3" w:rsidP="006007A3">
                    <w:r w:rsidRPr="006007A3">
                      <w:t xml:space="preserve">3. </w:t>
                    </w:r>
                    <w:hyperlink r:id="rId53" w:history="1">
                      <w:r w:rsidRPr="006007A3">
                        <w:rPr>
                          <w:rStyle w:val="Hyperlink"/>
                        </w:rPr>
                        <w:t>SEEK</w:t>
                      </w:r>
                    </w:hyperlink>
                    <w:r w:rsidRPr="006007A3">
                      <w:t xml:space="preserve"> (and support programs such as BMI and Emerging Scholars) strengthen student connection the College.  These programs would be reviewed by Standard 1 for best practices. </w:t>
                    </w:r>
                  </w:p>
                  <w:p w:rsidR="006007A3" w:rsidRPr="006007A3" w:rsidRDefault="006007A3" w:rsidP="006007A3"/>
                  <w:p w:rsidR="00FC509F" w:rsidRPr="006007A3" w:rsidRDefault="00364B1C" w:rsidP="003C519B">
                    <w:hyperlink r:id="rId54" w:history="1">
                      <w:r w:rsidR="006007A3" w:rsidRPr="006007A3">
                        <w:rPr>
                          <w:rStyle w:val="Hyperlink"/>
                        </w:rPr>
                        <w:t>Open Lab</w:t>
                      </w:r>
                    </w:hyperlink>
                    <w:r w:rsidR="006007A3" w:rsidRPr="006007A3">
                      <w:t xml:space="preserve"> - encourages interdisciplinary collaboration - by faculty and students</w:t>
                    </w:r>
                  </w:p>
                </w:tc>
              </w:sdtContent>
            </w:sdt>
          </w:sdtContent>
        </w:sdt>
      </w:tr>
      <w:tr w:rsidR="00FC509F" w:rsidRPr="00F636F6" w:rsidTr="00F636F6">
        <w:tc>
          <w:tcPr>
            <w:tcW w:w="4788" w:type="dxa"/>
          </w:tcPr>
          <w:p w:rsidR="00FC509F" w:rsidRPr="00F636F6" w:rsidRDefault="00FC509F" w:rsidP="0067206B">
            <w:pPr>
              <w:pStyle w:val="Custom1"/>
              <w:numPr>
                <w:ilvl w:val="0"/>
                <w:numId w:val="2"/>
              </w:numPr>
              <w:tabs>
                <w:tab w:val="left" w:pos="4500"/>
                <w:tab w:val="left" w:pos="4572"/>
              </w:tabs>
              <w:spacing w:after="200"/>
              <w:ind w:left="154"/>
              <w:rPr>
                <w:rFonts w:ascii="Century Schoolbook" w:hAnsi="Century Schoolbook"/>
                <w:color w:val="000000"/>
                <w:sz w:val="20"/>
              </w:rPr>
            </w:pPr>
            <w:r w:rsidRPr="00F636F6">
              <w:rPr>
                <w:rFonts w:ascii="Century Schoolbook" w:hAnsi="Century Schoolbook"/>
                <w:color w:val="000000"/>
                <w:sz w:val="20"/>
              </w:rPr>
              <w:t xml:space="preserve"> Periodic assessment of mission and goals to ensure that they are relevant and achievable</w:t>
            </w:r>
            <w:r w:rsidR="008956CC">
              <w:rPr>
                <w:rFonts w:ascii="Century Schoolbook" w:hAnsi="Century Schoolbook"/>
                <w:color w:val="000000"/>
                <w:sz w:val="20"/>
              </w:rPr>
              <w:t>.</w:t>
            </w:r>
          </w:p>
        </w:tc>
        <w:sdt>
          <w:sdtPr>
            <w:rPr>
              <w:rFonts w:ascii="Century Schoolbook" w:hAnsi="Century Schoolbook"/>
              <w:color w:val="000000"/>
              <w:sz w:val="20"/>
            </w:rPr>
            <w:id w:val="-574592212"/>
          </w:sdtPr>
          <w:sdtContent>
            <w:sdt>
              <w:sdtPr>
                <w:rPr>
                  <w:rFonts w:ascii="Century Schoolbook" w:hAnsi="Century Schoolbook"/>
                  <w:color w:val="000000"/>
                  <w:sz w:val="20"/>
                </w:rPr>
                <w:id w:val="445116173"/>
              </w:sdtPr>
              <w:sdtEndPr>
                <w:rPr>
                  <w:rFonts w:ascii="Times New Roman" w:hAnsi="Times New Roman"/>
                  <w:color w:val="auto"/>
                  <w:sz w:val="24"/>
                </w:rPr>
              </w:sdtEndPr>
              <w:sdtContent>
                <w:tc>
                  <w:tcPr>
                    <w:tcW w:w="6007" w:type="dxa"/>
                  </w:tcPr>
                  <w:p w:rsidR="00FC509F" w:rsidRPr="00F636F6" w:rsidRDefault="006007A3" w:rsidP="003C519B">
                    <w:pPr>
                      <w:rPr>
                        <w:rFonts w:ascii="Century Schoolbook" w:hAnsi="Century Schoolbook"/>
                        <w:color w:val="000000"/>
                        <w:sz w:val="20"/>
                      </w:rPr>
                    </w:pPr>
                    <w:r w:rsidRPr="003C519B">
                      <w:t xml:space="preserve">College Council </w:t>
                    </w:r>
                    <w:r>
                      <w:t>(see 1a)</w:t>
                    </w:r>
                  </w:p>
                </w:tc>
              </w:sdtContent>
            </w:sdt>
          </w:sdtContent>
        </w:sdt>
      </w:tr>
    </w:tbl>
    <w:p w:rsidR="00FC509F" w:rsidRPr="00644F8B" w:rsidRDefault="00FC509F" w:rsidP="00AA0C72">
      <w:pPr>
        <w:widowControl w:val="0"/>
        <w:spacing w:after="200"/>
        <w:ind w:right="278"/>
        <w:rPr>
          <w:rFonts w:ascii="Century Schoolbook" w:hAnsi="Century Schoolbook"/>
          <w:b/>
          <w:color w:val="000000"/>
          <w:sz w:val="16"/>
          <w:szCs w:val="16"/>
        </w:rPr>
        <w:sectPr w:rsidR="00FC509F" w:rsidRPr="00644F8B" w:rsidSect="00644F8B">
          <w:headerReference w:type="even" r:id="rId55"/>
          <w:headerReference w:type="default" r:id="rId56"/>
          <w:footerReference w:type="even" r:id="rId57"/>
          <w:headerReference w:type="first" r:id="rId58"/>
          <w:type w:val="continuous"/>
          <w:pgSz w:w="12240" w:h="15840"/>
          <w:pgMar w:top="2280" w:right="1080" w:bottom="1180" w:left="990" w:header="1800" w:footer="720" w:gutter="0"/>
          <w:cols w:space="720"/>
        </w:sectPr>
      </w:pPr>
    </w:p>
    <w:p w:rsidR="00FC509F" w:rsidRPr="00644F8B" w:rsidRDefault="00FC509F" w:rsidP="00AA0C72">
      <w:pPr>
        <w:widowControl w:val="0"/>
        <w:spacing w:after="200"/>
        <w:ind w:right="278"/>
        <w:rPr>
          <w:rFonts w:ascii="Century Schoolbook" w:hAnsi="Century Schoolbook"/>
          <w:b/>
          <w:color w:val="000000"/>
          <w:sz w:val="28"/>
          <w:szCs w:val="28"/>
        </w:rPr>
      </w:pPr>
    </w:p>
    <w:p w:rsidR="00FC509F" w:rsidRPr="00613C6D" w:rsidRDefault="00FC509F" w:rsidP="00AA0C72">
      <w:pPr>
        <w:widowControl w:val="0"/>
        <w:spacing w:after="200"/>
        <w:ind w:right="278"/>
        <w:jc w:val="center"/>
        <w:rPr>
          <w:rFonts w:ascii="Century Schoolbook" w:hAnsi="Century Schoolbook"/>
          <w:b/>
          <w:color w:val="000000"/>
          <w:sz w:val="28"/>
          <w:szCs w:val="28"/>
        </w:rPr>
      </w:pPr>
      <w:r w:rsidRPr="00613C6D">
        <w:rPr>
          <w:rFonts w:ascii="Century Schoolbook" w:hAnsi="Century Schoolbook"/>
          <w:b/>
          <w:color w:val="000000"/>
          <w:sz w:val="28"/>
          <w:szCs w:val="28"/>
        </w:rPr>
        <w:t>STANDARD II: Ethics and Integrity</w:t>
      </w:r>
    </w:p>
    <w:p w:rsidR="00FC509F" w:rsidRPr="00644F8B" w:rsidRDefault="00FC509F" w:rsidP="00AA0C72">
      <w:pPr>
        <w:widowControl w:val="0"/>
        <w:spacing w:after="200"/>
        <w:jc w:val="both"/>
        <w:rPr>
          <w:rFonts w:ascii="Century Schoolbook" w:hAnsi="Century Schoolbook"/>
          <w:b/>
          <w:i/>
          <w:color w:val="000000"/>
          <w:szCs w:val="24"/>
        </w:rPr>
      </w:pPr>
      <w:r w:rsidRPr="00644F8B">
        <w:rPr>
          <w:rFonts w:ascii="Century Schoolbook" w:hAnsi="Century Schoolbook"/>
          <w:b/>
          <w:i/>
          <w:color w:val="000000"/>
          <w:szCs w:val="24"/>
        </w:rPr>
        <w:t>Ethics and integrity are central, indispensable, and defining hallmarks of effective high</w:t>
      </w:r>
      <w:r w:rsidR="00644F8B">
        <w:rPr>
          <w:rFonts w:ascii="Century Schoolbook" w:hAnsi="Century Schoolbook"/>
          <w:b/>
          <w:i/>
          <w:color w:val="000000"/>
          <w:szCs w:val="24"/>
        </w:rPr>
        <w:t xml:space="preserve">er education institutions.  In </w:t>
      </w:r>
      <w:r w:rsidRPr="00644F8B">
        <w:rPr>
          <w:rFonts w:ascii="Century Schoolbook" w:hAnsi="Century Schoolbook"/>
          <w:b/>
          <w:i/>
          <w:color w:val="000000"/>
          <w:szCs w:val="24"/>
        </w:rPr>
        <w:t xml:space="preserve">all activities, whether internal </w:t>
      </w:r>
      <w:r w:rsidR="00E57C40" w:rsidRPr="00644F8B">
        <w:rPr>
          <w:rFonts w:ascii="Century Schoolbook" w:hAnsi="Century Schoolbook"/>
          <w:b/>
          <w:i/>
          <w:color w:val="000000"/>
          <w:szCs w:val="24"/>
        </w:rPr>
        <w:t>or external, an institution must be faithful</w:t>
      </w:r>
      <w:r w:rsidRPr="00644F8B">
        <w:rPr>
          <w:rFonts w:ascii="Century Schoolbook" w:hAnsi="Century Schoolbook"/>
          <w:b/>
          <w:i/>
          <w:color w:val="000000"/>
          <w:szCs w:val="24"/>
        </w:rPr>
        <w:t xml:space="preserve"> to its mission, honor its contracts and commitments, adhere to its policies, and represent itself truthfully.</w:t>
      </w:r>
    </w:p>
    <w:p w:rsidR="00FC509F" w:rsidRPr="00644F8B" w:rsidRDefault="00FC509F" w:rsidP="00AA0C72">
      <w:pPr>
        <w:widowControl w:val="0"/>
        <w:spacing w:after="200"/>
        <w:ind w:right="278"/>
        <w:rPr>
          <w:rFonts w:ascii="Century Schoolbook" w:hAnsi="Century Schoolbook"/>
          <w:color w:val="000000"/>
          <w:szCs w:val="24"/>
        </w:rPr>
      </w:pPr>
      <w:r w:rsidRPr="00644F8B">
        <w:rPr>
          <w:rFonts w:ascii="Century Schoolbook" w:hAnsi="Century Schoolbook"/>
          <w:color w:val="000000"/>
          <w:szCs w:val="24"/>
        </w:rPr>
        <w:t>Assemble the following, as appropriate.</w:t>
      </w:r>
    </w:p>
    <w:p w:rsidR="00FC509F" w:rsidRPr="00644F8B" w:rsidRDefault="00364B1C" w:rsidP="00AA0C72">
      <w:pPr>
        <w:widowControl w:val="0"/>
        <w:spacing w:after="200"/>
        <w:ind w:left="1200" w:right="278"/>
        <w:rPr>
          <w:rFonts w:ascii="Century Schoolbook" w:hAnsi="Century Schoolbook"/>
          <w:b/>
          <w:color w:val="000000"/>
          <w:szCs w:val="24"/>
        </w:rPr>
      </w:pPr>
      <w:sdt>
        <w:sdtPr>
          <w:rPr>
            <w:rFonts w:ascii="Century Schoolbook" w:hAnsi="Century Schoolbook"/>
            <w:b/>
            <w:color w:val="000000"/>
            <w:szCs w:val="24"/>
          </w:rPr>
          <w:id w:val="572317739"/>
          <w14:checkbox>
            <w14:checked w14:val="0"/>
            <w14:checkedState w14:val="2612" w14:font="MS Gothic"/>
            <w14:uncheckedState w14:val="2610" w14:font="MS Gothic"/>
          </w14:checkbox>
        </w:sdtPr>
        <w:sdtContent>
          <w:r w:rsidR="008956CC">
            <w:rPr>
              <w:rFonts w:ascii="MS Gothic" w:eastAsia="MS Gothic" w:hAnsi="MS Gothic" w:hint="eastAsia"/>
              <w:b/>
              <w:color w:val="000000"/>
              <w:szCs w:val="24"/>
            </w:rPr>
            <w:t>☐</w:t>
          </w:r>
        </w:sdtContent>
      </w:sdt>
      <w:r w:rsidR="00FC509F" w:rsidRPr="00644F8B">
        <w:rPr>
          <w:rFonts w:ascii="Century Schoolbook" w:hAnsi="Century Schoolbook"/>
          <w:b/>
          <w:color w:val="000000"/>
          <w:szCs w:val="24"/>
        </w:rPr>
        <w:t>Recruitment and marketing materials (printed and electronic)</w:t>
      </w:r>
    </w:p>
    <w:p w:rsidR="00FC509F" w:rsidRPr="00644F8B" w:rsidRDefault="00364B1C" w:rsidP="00AA0C72">
      <w:pPr>
        <w:widowControl w:val="0"/>
        <w:spacing w:after="200"/>
        <w:ind w:left="1200" w:right="278"/>
        <w:rPr>
          <w:rFonts w:ascii="Century Schoolbook" w:hAnsi="Century Schoolbook"/>
          <w:b/>
          <w:color w:val="000000"/>
          <w:szCs w:val="24"/>
        </w:rPr>
      </w:pPr>
      <w:sdt>
        <w:sdtPr>
          <w:rPr>
            <w:rFonts w:ascii="Century Schoolbook" w:hAnsi="Century Schoolbook"/>
            <w:b/>
            <w:color w:val="000000"/>
            <w:szCs w:val="24"/>
          </w:rPr>
          <w:id w:val="915672977"/>
          <w14:checkbox>
            <w14:checked w14:val="0"/>
            <w14:checkedState w14:val="2612" w14:font="MS Gothic"/>
            <w14:uncheckedState w14:val="2610" w14:font="MS Gothic"/>
          </w14:checkbox>
        </w:sdtPr>
        <w:sdtContent>
          <w:r w:rsidR="008956CC">
            <w:rPr>
              <w:rFonts w:ascii="MS Gothic" w:eastAsia="MS Gothic" w:hAnsi="MS Gothic" w:hint="eastAsia"/>
              <w:b/>
              <w:color w:val="000000"/>
              <w:szCs w:val="24"/>
            </w:rPr>
            <w:t>☐</w:t>
          </w:r>
        </w:sdtContent>
      </w:sdt>
      <w:r w:rsidR="00FC509F" w:rsidRPr="00644F8B">
        <w:rPr>
          <w:rFonts w:ascii="Century Schoolbook" w:hAnsi="Century Schoolbook"/>
          <w:b/>
          <w:color w:val="000000"/>
          <w:szCs w:val="24"/>
        </w:rPr>
        <w:t>Public disclosure information required by the Commission and government entities (</w:t>
      </w:r>
      <w:r w:rsidR="00E57C40" w:rsidRPr="00644F8B">
        <w:rPr>
          <w:rFonts w:ascii="Century Schoolbook" w:hAnsi="Century Schoolbook"/>
          <w:b/>
          <w:color w:val="000000"/>
          <w:szCs w:val="24"/>
        </w:rPr>
        <w:t>printed and</w:t>
      </w:r>
      <w:r w:rsidR="00FC509F" w:rsidRPr="00644F8B">
        <w:rPr>
          <w:rFonts w:ascii="Century Schoolbook" w:hAnsi="Century Schoolbook"/>
          <w:b/>
          <w:color w:val="000000"/>
          <w:szCs w:val="24"/>
        </w:rPr>
        <w:t xml:space="preserve"> electronic)</w:t>
      </w:r>
    </w:p>
    <w:p w:rsidR="00FC509F" w:rsidRPr="00644F8B" w:rsidRDefault="00364B1C" w:rsidP="00AA0C72">
      <w:pPr>
        <w:widowControl w:val="0"/>
        <w:spacing w:after="200"/>
        <w:ind w:left="1200" w:right="278"/>
        <w:rPr>
          <w:rFonts w:ascii="Century Schoolbook" w:hAnsi="Century Schoolbook"/>
          <w:b/>
          <w:color w:val="000000"/>
          <w:szCs w:val="24"/>
        </w:rPr>
      </w:pPr>
      <w:sdt>
        <w:sdtPr>
          <w:rPr>
            <w:rFonts w:ascii="Century Schoolbook" w:hAnsi="Century Schoolbook"/>
            <w:b/>
            <w:color w:val="000000"/>
            <w:szCs w:val="24"/>
          </w:rPr>
          <w:id w:val="1737279155"/>
          <w14:checkbox>
            <w14:checked w14:val="0"/>
            <w14:checkedState w14:val="2612" w14:font="MS Gothic"/>
            <w14:uncheckedState w14:val="2610" w14:font="MS Gothic"/>
          </w14:checkbox>
        </w:sdtPr>
        <w:sdtContent>
          <w:r w:rsidR="008956CC">
            <w:rPr>
              <w:rFonts w:ascii="MS Gothic" w:eastAsia="MS Gothic" w:hAnsi="MS Gothic" w:hint="eastAsia"/>
              <w:b/>
              <w:color w:val="000000"/>
              <w:szCs w:val="24"/>
            </w:rPr>
            <w:t>☐</w:t>
          </w:r>
        </w:sdtContent>
      </w:sdt>
      <w:proofErr w:type="gramStart"/>
      <w:r w:rsidR="00FC509F" w:rsidRPr="00644F8B">
        <w:rPr>
          <w:rFonts w:ascii="Century Schoolbook" w:hAnsi="Century Schoolbook"/>
          <w:b/>
          <w:color w:val="000000"/>
          <w:szCs w:val="24"/>
        </w:rPr>
        <w:t>Institutional by-laws, guidelines, and policies.</w:t>
      </w:r>
      <w:proofErr w:type="gramEnd"/>
    </w:p>
    <w:p w:rsidR="00FC509F" w:rsidRPr="00644F8B" w:rsidRDefault="00364B1C" w:rsidP="00AA0C72">
      <w:pPr>
        <w:widowControl w:val="0"/>
        <w:spacing w:after="200"/>
        <w:ind w:left="1200" w:right="278"/>
        <w:rPr>
          <w:rFonts w:ascii="Century Schoolbook" w:hAnsi="Century Schoolbook"/>
          <w:b/>
          <w:color w:val="000000"/>
          <w:szCs w:val="24"/>
        </w:rPr>
      </w:pPr>
      <w:sdt>
        <w:sdtPr>
          <w:rPr>
            <w:rFonts w:ascii="Century Schoolbook" w:hAnsi="Century Schoolbook"/>
            <w:b/>
            <w:color w:val="000000"/>
            <w:szCs w:val="24"/>
          </w:rPr>
          <w:id w:val="521521586"/>
          <w14:checkbox>
            <w14:checked w14:val="0"/>
            <w14:checkedState w14:val="2612" w14:font="MS Gothic"/>
            <w14:uncheckedState w14:val="2610" w14:font="MS Gothic"/>
          </w14:checkbox>
        </w:sdtPr>
        <w:sdtContent>
          <w:r w:rsidR="008956CC">
            <w:rPr>
              <w:rFonts w:ascii="MS Gothic" w:eastAsia="MS Gothic" w:hAnsi="MS Gothic" w:hint="eastAsia"/>
              <w:b/>
              <w:color w:val="000000"/>
              <w:szCs w:val="24"/>
            </w:rPr>
            <w:t>☐</w:t>
          </w:r>
        </w:sdtContent>
      </w:sdt>
      <w:proofErr w:type="gramStart"/>
      <w:r w:rsidR="00FC509F" w:rsidRPr="00644F8B">
        <w:rPr>
          <w:rFonts w:ascii="Century Schoolbook" w:hAnsi="Century Schoolbook"/>
          <w:b/>
          <w:color w:val="000000"/>
          <w:szCs w:val="24"/>
        </w:rPr>
        <w:t>Handbooks (student, faculty, employee, etc.)</w:t>
      </w:r>
      <w:proofErr w:type="gramEnd"/>
    </w:p>
    <w:p w:rsidR="00FC509F" w:rsidRPr="00644F8B" w:rsidRDefault="00364B1C" w:rsidP="00AA0C72">
      <w:pPr>
        <w:widowControl w:val="0"/>
        <w:spacing w:after="200"/>
        <w:ind w:left="1200" w:right="278"/>
        <w:rPr>
          <w:rFonts w:ascii="Century Schoolbook" w:hAnsi="Century Schoolbook"/>
          <w:b/>
          <w:color w:val="000000"/>
          <w:szCs w:val="24"/>
        </w:rPr>
      </w:pPr>
      <w:sdt>
        <w:sdtPr>
          <w:rPr>
            <w:rFonts w:ascii="Century Schoolbook" w:hAnsi="Century Schoolbook"/>
            <w:b/>
            <w:color w:val="000000"/>
            <w:szCs w:val="24"/>
          </w:rPr>
          <w:id w:val="-832139563"/>
          <w14:checkbox>
            <w14:checked w14:val="0"/>
            <w14:checkedState w14:val="2612" w14:font="MS Gothic"/>
            <w14:uncheckedState w14:val="2610" w14:font="MS Gothic"/>
          </w14:checkbox>
        </w:sdtPr>
        <w:sdtContent>
          <w:r w:rsidR="008956CC">
            <w:rPr>
              <w:rFonts w:ascii="MS Gothic" w:eastAsia="MS Gothic" w:hAnsi="MS Gothic" w:hint="eastAsia"/>
              <w:b/>
              <w:color w:val="000000"/>
              <w:szCs w:val="24"/>
            </w:rPr>
            <w:t>☐</w:t>
          </w:r>
        </w:sdtContent>
      </w:sdt>
      <w:r w:rsidR="00FC509F" w:rsidRPr="00644F8B">
        <w:rPr>
          <w:rFonts w:ascii="Century Schoolbook" w:hAnsi="Century Schoolbook"/>
          <w:b/>
          <w:color w:val="000000"/>
          <w:szCs w:val="24"/>
        </w:rPr>
        <w:t>Processes and procedures relevant to ethics and integrity</w:t>
      </w:r>
    </w:p>
    <w:p w:rsidR="000B0568" w:rsidRDefault="00AA158B" w:rsidP="00AA0C72">
      <w:pPr>
        <w:widowControl w:val="0"/>
        <w:spacing w:after="200"/>
        <w:ind w:right="720"/>
        <w:rPr>
          <w:rFonts w:ascii="Century Schoolbook" w:hAnsi="Century Schoolbook"/>
          <w:color w:val="000000"/>
          <w:szCs w:val="24"/>
        </w:rPr>
      </w:pPr>
      <w:r>
        <w:rPr>
          <w:rFonts w:ascii="Century Schoolbook" w:hAnsi="Century Schoolbook"/>
          <w:color w:val="000000"/>
          <w:szCs w:val="24"/>
        </w:rPr>
        <w:t xml:space="preserve">In the section </w:t>
      </w:r>
      <w:r w:rsidR="00FC509F" w:rsidRPr="00644F8B">
        <w:rPr>
          <w:rFonts w:ascii="Century Schoolbook" w:hAnsi="Century Schoolbook"/>
          <w:color w:val="000000"/>
          <w:szCs w:val="24"/>
        </w:rPr>
        <w:t xml:space="preserve">below, list any other documentation demonstrating the </w:t>
      </w:r>
      <w:r w:rsidR="00F636F6">
        <w:rPr>
          <w:rFonts w:ascii="Century Schoolbook" w:hAnsi="Century Schoolbook"/>
          <w:color w:val="000000"/>
          <w:szCs w:val="24"/>
        </w:rPr>
        <w:t xml:space="preserve">institution’s ability to meet </w:t>
      </w:r>
      <w:r w:rsidR="00FC509F" w:rsidRPr="00644F8B">
        <w:rPr>
          <w:rFonts w:ascii="Century Schoolbook" w:hAnsi="Century Schoolbook"/>
          <w:color w:val="000000"/>
          <w:szCs w:val="24"/>
        </w:rPr>
        <w:t>the expectations of this standard that the institution has assembled.</w:t>
      </w:r>
    </w:p>
    <w:tbl>
      <w:tblPr>
        <w:tblStyle w:val="TableGrid"/>
        <w:tblW w:w="0" w:type="auto"/>
        <w:jc w:val="center"/>
        <w:tblLook w:val="04A0" w:firstRow="1" w:lastRow="0" w:firstColumn="1" w:lastColumn="0" w:noHBand="0" w:noVBand="1"/>
      </w:tblPr>
      <w:tblGrid>
        <w:gridCol w:w="9350"/>
      </w:tblGrid>
      <w:tr w:rsidR="000B0568" w:rsidTr="00322307">
        <w:trPr>
          <w:jc w:val="center"/>
        </w:trPr>
        <w:sdt>
          <w:sdtPr>
            <w:rPr>
              <w:rFonts w:ascii="Century Schoolbook" w:hAnsi="Century Schoolbook"/>
              <w:color w:val="000000"/>
              <w:szCs w:val="24"/>
            </w:rPr>
            <w:id w:val="1301884728"/>
            <w:showingPlcHdr/>
            <w:text/>
          </w:sdtPr>
          <w:sdtContent>
            <w:tc>
              <w:tcPr>
                <w:tcW w:w="9350" w:type="dxa"/>
              </w:tcPr>
              <w:p w:rsidR="000B0568" w:rsidRDefault="000B0568" w:rsidP="00AA0C72">
                <w:pPr>
                  <w:widowControl w:val="0"/>
                  <w:spacing w:after="200"/>
                  <w:rPr>
                    <w:rFonts w:ascii="Century Schoolbook" w:hAnsi="Century Schoolbook"/>
                    <w:color w:val="000000"/>
                    <w:szCs w:val="24"/>
                  </w:rPr>
                </w:pPr>
                <w:r w:rsidRPr="002627AF">
                  <w:rPr>
                    <w:rStyle w:val="PlaceholderText"/>
                  </w:rPr>
                  <w:t>Click here to enter text.</w:t>
                </w:r>
              </w:p>
            </w:tc>
          </w:sdtContent>
        </w:sdt>
      </w:tr>
    </w:tbl>
    <w:p w:rsidR="006A1685" w:rsidRDefault="006A1685" w:rsidP="00AA0C72">
      <w:pPr>
        <w:widowControl w:val="0"/>
        <w:spacing w:after="200"/>
        <w:ind w:right="720"/>
        <w:rPr>
          <w:rFonts w:ascii="Century Schoolbook" w:hAnsi="Century Schoolbook"/>
          <w:color w:val="000000"/>
          <w:szCs w:val="24"/>
        </w:rPr>
      </w:pPr>
    </w:p>
    <w:p w:rsidR="00FC509F" w:rsidRPr="00644F8B" w:rsidRDefault="00FC509F" w:rsidP="00AA0C72">
      <w:pPr>
        <w:widowControl w:val="0"/>
        <w:spacing w:after="200"/>
        <w:ind w:right="720"/>
        <w:jc w:val="both"/>
        <w:rPr>
          <w:rFonts w:ascii="Century Schoolbook" w:hAnsi="Century Schoolbook"/>
          <w:color w:val="000000"/>
          <w:szCs w:val="24"/>
        </w:rPr>
      </w:pPr>
      <w:r w:rsidRPr="00644F8B">
        <w:rPr>
          <w:rFonts w:ascii="Century Schoolbook" w:hAnsi="Century Schoolbook"/>
          <w:color w:val="000000"/>
          <w:szCs w:val="24"/>
        </w:rPr>
        <w:t>This standard includes the following Criteria, which explicate the s</w:t>
      </w:r>
      <w:r w:rsidR="00F636F6">
        <w:rPr>
          <w:rFonts w:ascii="Century Schoolbook" w:hAnsi="Century Schoolbook"/>
          <w:color w:val="000000"/>
          <w:szCs w:val="24"/>
        </w:rPr>
        <w:t xml:space="preserve">tandard and specify particular </w:t>
      </w:r>
      <w:r w:rsidRPr="00644F8B">
        <w:rPr>
          <w:rFonts w:ascii="Century Schoolbook" w:hAnsi="Century Schoolbook"/>
          <w:color w:val="000000"/>
          <w:szCs w:val="24"/>
        </w:rPr>
        <w:t>characteristics or qualities that are incorporated in the standard. The Criteria are not a simple checklist. When an institution does not demonstrate evidence of a particular Criterion, it may demonstrate through alternative information that it meets the standard. This alternative information should be included in the expandable box above.</w:t>
      </w:r>
    </w:p>
    <w:p w:rsidR="00AA0C72" w:rsidRDefault="00FC509F" w:rsidP="00AA0C72">
      <w:pPr>
        <w:widowControl w:val="0"/>
        <w:spacing w:after="200"/>
        <w:rPr>
          <w:rFonts w:ascii="Century Schoolbook" w:hAnsi="Century Schoolbook"/>
          <w:color w:val="000000"/>
          <w:szCs w:val="24"/>
        </w:rPr>
      </w:pPr>
      <w:r w:rsidRPr="00644F8B">
        <w:rPr>
          <w:rFonts w:ascii="Century Schoolbook" w:hAnsi="Century Schoolbook"/>
          <w:color w:val="000000"/>
          <w:szCs w:val="24"/>
        </w:rPr>
        <w:t>Complete the following table:</w:t>
      </w:r>
    </w:p>
    <w:p w:rsidR="00AA0C72" w:rsidRDefault="00AA0C72">
      <w:pPr>
        <w:rPr>
          <w:rFonts w:ascii="Century Schoolbook" w:hAnsi="Century Schoolbook"/>
          <w:color w:val="000000"/>
          <w:szCs w:val="24"/>
        </w:rPr>
      </w:pPr>
      <w:r>
        <w:rPr>
          <w:rFonts w:ascii="Century Schoolbook" w:hAnsi="Century Schoolbook"/>
          <w:color w:val="000000"/>
          <w:szCs w:val="24"/>
        </w:rPr>
        <w:br w:type="page"/>
      </w:r>
    </w:p>
    <w:p w:rsidR="00FC509F" w:rsidRPr="000B0568" w:rsidRDefault="00FC509F" w:rsidP="00AA0C72">
      <w:pPr>
        <w:widowControl w:val="0"/>
        <w:spacing w:after="200"/>
        <w:rPr>
          <w:rFonts w:ascii="Century Schoolbook" w:hAnsi="Century Schoolbook"/>
          <w:color w:val="000000"/>
          <w:szCs w:val="24"/>
        </w:rPr>
      </w:pPr>
    </w:p>
    <w:tbl>
      <w:tblPr>
        <w:tblStyle w:val="TableGrid"/>
        <w:tblW w:w="10795" w:type="dxa"/>
        <w:tblLayout w:type="fixed"/>
        <w:tblLook w:val="0000" w:firstRow="0" w:lastRow="0" w:firstColumn="0" w:lastColumn="0" w:noHBand="0" w:noVBand="0"/>
      </w:tblPr>
      <w:tblGrid>
        <w:gridCol w:w="5081"/>
        <w:gridCol w:w="5714"/>
      </w:tblGrid>
      <w:tr w:rsidR="00FC509F" w:rsidRPr="00F636F6" w:rsidTr="00F636F6">
        <w:trPr>
          <w:trHeight w:val="270"/>
        </w:trPr>
        <w:tc>
          <w:tcPr>
            <w:tcW w:w="5081" w:type="dxa"/>
          </w:tcPr>
          <w:p w:rsidR="00FC509F" w:rsidRPr="00F636F6" w:rsidRDefault="00FC509F" w:rsidP="00AA0C72">
            <w:pPr>
              <w:widowControl w:val="0"/>
              <w:spacing w:after="200"/>
              <w:jc w:val="center"/>
              <w:rPr>
                <w:rFonts w:ascii="Century Schoolbook" w:hAnsi="Century Schoolbook"/>
                <w:color w:val="000000"/>
                <w:sz w:val="20"/>
              </w:rPr>
            </w:pPr>
            <w:r w:rsidRPr="00F636F6">
              <w:rPr>
                <w:rFonts w:ascii="Century Schoolbook" w:hAnsi="Century Schoolbook"/>
                <w:b/>
                <w:color w:val="000000"/>
                <w:sz w:val="20"/>
              </w:rPr>
              <w:t>Standard II Criteria</w:t>
            </w:r>
          </w:p>
        </w:tc>
        <w:tc>
          <w:tcPr>
            <w:tcW w:w="5714" w:type="dxa"/>
          </w:tcPr>
          <w:p w:rsidR="00FC509F" w:rsidRPr="00F636F6" w:rsidRDefault="00FC509F" w:rsidP="00AA0C72">
            <w:pPr>
              <w:widowControl w:val="0"/>
              <w:spacing w:after="200"/>
              <w:jc w:val="center"/>
              <w:rPr>
                <w:rFonts w:ascii="Century Schoolbook" w:hAnsi="Century Schoolbook"/>
                <w:color w:val="000000"/>
                <w:sz w:val="20"/>
              </w:rPr>
            </w:pPr>
            <w:r w:rsidRPr="00F636F6">
              <w:rPr>
                <w:rFonts w:ascii="Century Schoolbook" w:hAnsi="Century Schoolbook"/>
                <w:b/>
                <w:color w:val="000000"/>
                <w:sz w:val="20"/>
                <w:u w:val="single"/>
              </w:rPr>
              <w:t>Documents, Processes, and Procedures</w:t>
            </w:r>
          </w:p>
        </w:tc>
      </w:tr>
      <w:tr w:rsidR="00FC509F" w:rsidRPr="00F636F6" w:rsidTr="00F636F6">
        <w:trPr>
          <w:trHeight w:val="944"/>
        </w:trPr>
        <w:tc>
          <w:tcPr>
            <w:tcW w:w="5081" w:type="dxa"/>
          </w:tcPr>
          <w:p w:rsidR="00FC509F" w:rsidRPr="00F636F6" w:rsidRDefault="00FC509F" w:rsidP="0067206B">
            <w:pPr>
              <w:pStyle w:val="Custom1"/>
              <w:numPr>
                <w:ilvl w:val="2"/>
                <w:numId w:val="2"/>
              </w:numPr>
              <w:tabs>
                <w:tab w:val="left" w:pos="4860"/>
              </w:tabs>
              <w:spacing w:after="200"/>
              <w:ind w:right="5"/>
              <w:rPr>
                <w:rFonts w:ascii="Century Schoolbook" w:hAnsi="Century Schoolbook"/>
                <w:color w:val="000000"/>
                <w:sz w:val="20"/>
              </w:rPr>
            </w:pPr>
            <w:r w:rsidRPr="00F636F6">
              <w:rPr>
                <w:rFonts w:ascii="Century Schoolbook" w:hAnsi="Century Schoolbook"/>
                <w:color w:val="000000"/>
                <w:sz w:val="20"/>
              </w:rPr>
              <w:t>Commitment to academic freedom, intellectual freedom, freedom of expression, and respect for intelle</w:t>
            </w:r>
            <w:r w:rsidR="0051639C" w:rsidRPr="00F636F6">
              <w:rPr>
                <w:rFonts w:ascii="Century Schoolbook" w:hAnsi="Century Schoolbook"/>
                <w:color w:val="000000"/>
                <w:sz w:val="20"/>
              </w:rPr>
              <w:t xml:space="preserve">ctual </w:t>
            </w:r>
            <w:r w:rsidRPr="00F636F6">
              <w:rPr>
                <w:rFonts w:ascii="Century Schoolbook" w:hAnsi="Century Schoolbook"/>
                <w:color w:val="000000"/>
                <w:sz w:val="20"/>
              </w:rPr>
              <w:t>property rights</w:t>
            </w:r>
            <w:r w:rsidR="00376F2A">
              <w:rPr>
                <w:rFonts w:ascii="Century Schoolbook" w:hAnsi="Century Schoolbook"/>
                <w:color w:val="000000"/>
                <w:sz w:val="20"/>
              </w:rPr>
              <w:t>.</w:t>
            </w:r>
          </w:p>
        </w:tc>
        <w:sdt>
          <w:sdtPr>
            <w:rPr>
              <w:rFonts w:ascii="Century Schoolbook" w:hAnsi="Century Schoolbook"/>
              <w:color w:val="000000"/>
              <w:sz w:val="20"/>
            </w:rPr>
            <w:id w:val="-463427204"/>
          </w:sdtPr>
          <w:sdtContent>
            <w:tc>
              <w:tcPr>
                <w:tcW w:w="5714" w:type="dxa"/>
              </w:tcPr>
              <w:p w:rsidR="00FC509F" w:rsidRPr="00330A80" w:rsidRDefault="00364B1C" w:rsidP="00330A80">
                <w:sdt>
                  <w:sdtPr>
                    <w:id w:val="143863127"/>
                  </w:sdtPr>
                  <w:sdtContent>
                    <w:hyperlink r:id="rId59" w:history="1">
                      <w:r w:rsidR="00330A80" w:rsidRPr="00330A80">
                        <w:rPr>
                          <w:rStyle w:val="Hyperlink"/>
                        </w:rPr>
                        <w:t>City Tech Academic Integrity Policy</w:t>
                      </w:r>
                    </w:hyperlink>
                    <w:r w:rsidR="00330A80" w:rsidRPr="00330A80">
                      <w:t xml:space="preserve">; </w:t>
                    </w:r>
                    <w:hyperlink r:id="rId60" w:history="1">
                      <w:r w:rsidR="00330A80" w:rsidRPr="00330A80">
                        <w:rPr>
                          <w:rStyle w:val="Hyperlink"/>
                        </w:rPr>
                        <w:t>CUNY Academic Integrity Policy</w:t>
                      </w:r>
                    </w:hyperlink>
                    <w:r w:rsidR="00330A80" w:rsidRPr="00330A80">
                      <w:t xml:space="preserve">; </w:t>
                    </w:r>
                    <w:hyperlink r:id="rId61" w:history="1">
                      <w:r w:rsidR="00330A80" w:rsidRPr="00330A80">
                        <w:rPr>
                          <w:rStyle w:val="Hyperlink"/>
                        </w:rPr>
                        <w:t>Intellectual Property Policy</w:t>
                      </w:r>
                    </w:hyperlink>
                  </w:sdtContent>
                </w:sdt>
              </w:p>
            </w:tc>
          </w:sdtContent>
        </w:sdt>
      </w:tr>
      <w:tr w:rsidR="00FC509F" w:rsidRPr="00F636F6" w:rsidTr="00F636F6">
        <w:tc>
          <w:tcPr>
            <w:tcW w:w="5081" w:type="dxa"/>
          </w:tcPr>
          <w:p w:rsidR="00FC509F" w:rsidRPr="00F636F6" w:rsidRDefault="00FC509F" w:rsidP="0067206B">
            <w:pPr>
              <w:pStyle w:val="Custom1"/>
              <w:numPr>
                <w:ilvl w:val="2"/>
                <w:numId w:val="2"/>
              </w:numPr>
              <w:tabs>
                <w:tab w:val="left" w:pos="4860"/>
              </w:tabs>
              <w:spacing w:after="200"/>
              <w:ind w:right="5"/>
              <w:rPr>
                <w:rFonts w:ascii="Century Schoolbook" w:hAnsi="Century Schoolbook"/>
                <w:color w:val="000000"/>
                <w:sz w:val="20"/>
              </w:rPr>
            </w:pPr>
            <w:r w:rsidRPr="00F636F6">
              <w:rPr>
                <w:rFonts w:ascii="Century Schoolbook" w:hAnsi="Century Schoolbook"/>
                <w:color w:val="000000"/>
                <w:sz w:val="20"/>
              </w:rPr>
              <w:t>A climate that fosters respect among students, faculty, staff, and administration from a range of diverse backgrounds, ideas, and perspectives</w:t>
            </w:r>
            <w:r w:rsidR="00376F2A">
              <w:rPr>
                <w:rFonts w:ascii="Century Schoolbook" w:hAnsi="Century Schoolbook"/>
                <w:color w:val="000000"/>
                <w:sz w:val="20"/>
              </w:rPr>
              <w:t>.</w:t>
            </w:r>
          </w:p>
        </w:tc>
        <w:sdt>
          <w:sdtPr>
            <w:rPr>
              <w:rFonts w:ascii="Century Schoolbook" w:hAnsi="Century Schoolbook"/>
              <w:color w:val="000000"/>
              <w:sz w:val="20"/>
            </w:rPr>
            <w:id w:val="-1377925880"/>
          </w:sdtPr>
          <w:sdtContent>
            <w:tc>
              <w:tcPr>
                <w:tcW w:w="5714" w:type="dxa"/>
              </w:tcPr>
              <w:sdt>
                <w:sdtPr>
                  <w:id w:val="96916217"/>
                </w:sdtPr>
                <w:sdtContent>
                  <w:sdt>
                    <w:sdtPr>
                      <w:id w:val="-146369111"/>
                    </w:sdtPr>
                    <w:sdtContent>
                      <w:p w:rsidR="00FC509F" w:rsidRPr="00F636F6" w:rsidRDefault="00364B1C" w:rsidP="00D61645">
                        <w:pPr>
                          <w:rPr>
                            <w:rFonts w:ascii="Century Schoolbook" w:hAnsi="Century Schoolbook"/>
                            <w:color w:val="000000"/>
                            <w:sz w:val="20"/>
                          </w:rPr>
                        </w:pPr>
                        <w:hyperlink r:id="rId62" w:history="1">
                          <w:r w:rsidR="00D61645" w:rsidRPr="00D61645">
                            <w:rPr>
                              <w:rStyle w:val="Hyperlink"/>
                            </w:rPr>
                            <w:t>Equal Employment and Non-Discrimination</w:t>
                          </w:r>
                        </w:hyperlink>
                        <w:r w:rsidR="00D61645" w:rsidRPr="00D61645">
                          <w:t xml:space="preserve">; </w:t>
                        </w:r>
                        <w:hyperlink r:id="rId63" w:history="1">
                          <w:r w:rsidR="00D61645" w:rsidRPr="00D61645">
                            <w:rPr>
                              <w:rStyle w:val="Hyperlink"/>
                            </w:rPr>
                            <w:t>CUNY Campus and Workplace Violence Policy</w:t>
                          </w:r>
                        </w:hyperlink>
                        <w:r w:rsidR="00D61645" w:rsidRPr="00D61645">
                          <w:t xml:space="preserve">; </w:t>
                        </w:r>
                        <w:hyperlink r:id="rId64" w:history="1">
                          <w:r w:rsidR="00D61645" w:rsidRPr="00D61645">
                            <w:rPr>
                              <w:rStyle w:val="Hyperlink"/>
                            </w:rPr>
                            <w:t>Domestic Violence and the Workplace</w:t>
                          </w:r>
                        </w:hyperlink>
                        <w:r w:rsidR="00D61645" w:rsidRPr="00D61645">
                          <w:t>; Intellectual Property Policy (see 2.1)</w:t>
                        </w:r>
                      </w:p>
                    </w:sdtContent>
                  </w:sdt>
                </w:sdtContent>
              </w:sdt>
            </w:tc>
          </w:sdtContent>
        </w:sdt>
      </w:tr>
      <w:tr w:rsidR="00FC509F" w:rsidRPr="00F636F6" w:rsidTr="00F636F6">
        <w:tc>
          <w:tcPr>
            <w:tcW w:w="5081" w:type="dxa"/>
          </w:tcPr>
          <w:p w:rsidR="00FC509F" w:rsidRPr="00F636F6" w:rsidRDefault="00FC509F" w:rsidP="0067206B">
            <w:pPr>
              <w:pStyle w:val="Custom1"/>
              <w:numPr>
                <w:ilvl w:val="2"/>
                <w:numId w:val="2"/>
              </w:numPr>
              <w:tabs>
                <w:tab w:val="left" w:pos="4860"/>
              </w:tabs>
              <w:spacing w:after="200"/>
              <w:ind w:right="5"/>
              <w:rPr>
                <w:rFonts w:ascii="Century Schoolbook" w:hAnsi="Century Schoolbook"/>
                <w:color w:val="000000"/>
                <w:sz w:val="20"/>
              </w:rPr>
            </w:pPr>
            <w:r w:rsidRPr="00F636F6">
              <w:rPr>
                <w:rFonts w:ascii="Century Schoolbook" w:hAnsi="Century Schoolbook"/>
                <w:color w:val="000000"/>
                <w:sz w:val="20"/>
              </w:rPr>
              <w:t>A grievance policy that is documented and disseminated</w:t>
            </w:r>
            <w:r w:rsidR="00F636F6">
              <w:rPr>
                <w:rFonts w:ascii="Century Schoolbook" w:hAnsi="Century Schoolbook"/>
                <w:color w:val="000000"/>
                <w:sz w:val="20"/>
              </w:rPr>
              <w:t xml:space="preserve"> </w:t>
            </w:r>
            <w:r w:rsidRPr="00F636F6">
              <w:rPr>
                <w:rFonts w:ascii="Century Schoolbook" w:hAnsi="Century Schoolbook"/>
                <w:color w:val="000000"/>
                <w:sz w:val="20"/>
              </w:rPr>
              <w:t>to address complaints or grievances raised by students, faculty, or staff. The institution's policies and procedures are fair and impartial, and assure that grievances are addressed promptly, appropriately, and equitably</w:t>
            </w:r>
            <w:r w:rsidR="00376F2A">
              <w:rPr>
                <w:rFonts w:ascii="Century Schoolbook" w:hAnsi="Century Schoolbook"/>
                <w:color w:val="000000"/>
                <w:sz w:val="20"/>
              </w:rPr>
              <w:t>.</w:t>
            </w:r>
          </w:p>
        </w:tc>
        <w:sdt>
          <w:sdtPr>
            <w:rPr>
              <w:rFonts w:ascii="Century Schoolbook" w:hAnsi="Century Schoolbook"/>
              <w:color w:val="000000"/>
              <w:sz w:val="20"/>
            </w:rPr>
            <w:id w:val="-1470280897"/>
          </w:sdtPr>
          <w:sdtContent>
            <w:tc>
              <w:tcPr>
                <w:tcW w:w="5714" w:type="dxa"/>
              </w:tcPr>
              <w:p w:rsidR="00E3676E" w:rsidRPr="00E3676E" w:rsidRDefault="00E3676E" w:rsidP="00E3676E">
                <w:r w:rsidRPr="00F405BD">
                  <w:t xml:space="preserve">Complaints by students: (1) </w:t>
                </w:r>
                <w:hyperlink r:id="rId65" w:anchor="page=57" w:history="1">
                  <w:r w:rsidRPr="00E3676E">
                    <w:rPr>
                      <w:rStyle w:val="Hyperlink"/>
                    </w:rPr>
                    <w:t>Student Complaints about Faculty</w:t>
                  </w:r>
                </w:hyperlink>
                <w:r w:rsidRPr="00E3676E">
                  <w:t xml:space="preserve"> Conduct in Academic Settings Policy (see 0.0512); (2) </w:t>
                </w:r>
                <w:hyperlink r:id="rId66" w:history="1">
                  <w:r w:rsidRPr="00E3676E">
                    <w:rPr>
                      <w:rStyle w:val="Hyperlink"/>
                    </w:rPr>
                    <w:t>Students’ Bill of Rights</w:t>
                  </w:r>
                </w:hyperlink>
                <w:r w:rsidRPr="00E3676E">
                  <w:t xml:space="preserve"> (see 0.0514); (3) </w:t>
                </w:r>
                <w:hyperlink r:id="rId67" w:history="1">
                  <w:r w:rsidRPr="00E3676E">
                    <w:rPr>
                      <w:rStyle w:val="Hyperlink"/>
                    </w:rPr>
                    <w:t>Drug/Alcohol Use</w:t>
                  </w:r>
                </w:hyperlink>
                <w:r w:rsidRPr="00E3676E">
                  <w:t xml:space="preserve"> – Amnesty Policy </w:t>
                </w:r>
                <w:proofErr w:type="spellStart"/>
                <w:r w:rsidRPr="00E3676E">
                  <w:t>Policy</w:t>
                </w:r>
                <w:proofErr w:type="spellEnd"/>
              </w:p>
              <w:p w:rsidR="00FC509F" w:rsidRPr="00F636F6" w:rsidRDefault="00E3676E" w:rsidP="00E3676E">
                <w:pPr>
                  <w:widowControl w:val="0"/>
                  <w:spacing w:after="200"/>
                  <w:ind w:right="710"/>
                  <w:jc w:val="both"/>
                  <w:rPr>
                    <w:rFonts w:ascii="Century Schoolbook" w:hAnsi="Century Schoolbook"/>
                    <w:color w:val="000000"/>
                    <w:sz w:val="20"/>
                  </w:rPr>
                </w:pPr>
                <w:r w:rsidRPr="00F405BD">
                  <w:t xml:space="preserve">Complaints by both Staff and Students: (1) </w:t>
                </w:r>
                <w:hyperlink r:id="rId68" w:history="1">
                  <w:r w:rsidRPr="00E3676E">
                    <w:rPr>
                      <w:rStyle w:val="Hyperlink"/>
                    </w:rPr>
                    <w:t>Alleged Misconduct Policy</w:t>
                  </w:r>
                </w:hyperlink>
                <w:r w:rsidRPr="00E3676E">
                  <w:t xml:space="preserve">; (2) </w:t>
                </w:r>
                <w:hyperlink r:id="rId69" w:history="1">
                  <w:r w:rsidRPr="00E3676E">
                    <w:rPr>
                      <w:rStyle w:val="Hyperlink"/>
                    </w:rPr>
                    <w:t>Sexual Misconduct Policy</w:t>
                  </w:r>
                </w:hyperlink>
                <w:r w:rsidRPr="00E3676E">
                  <w:t xml:space="preserve">; (3) </w:t>
                </w:r>
                <w:hyperlink r:id="rId70" w:history="1">
                  <w:r w:rsidRPr="00E3676E">
                    <w:rPr>
                      <w:rStyle w:val="Hyperlink"/>
                    </w:rPr>
                    <w:t>Policy Against Drugs and Alcohol Policy</w:t>
                  </w:r>
                </w:hyperlink>
                <w:r w:rsidRPr="00E3676E">
                  <w:t xml:space="preserve"> (see 2.031); (4) </w:t>
                </w:r>
                <w:hyperlink r:id="rId71" w:history="1">
                  <w:r w:rsidRPr="00E3676E">
                    <w:rPr>
                      <w:rStyle w:val="Hyperlink"/>
                    </w:rPr>
                    <w:t>Equal Employment and Non-Discrimination Policy</w:t>
                  </w:r>
                </w:hyperlink>
                <w:r w:rsidRPr="00E3676E">
                  <w:t xml:space="preserve"> (see 2.021); (5) </w:t>
                </w:r>
                <w:hyperlink r:id="rId72" w:history="1">
                  <w:r w:rsidRPr="00E3676E">
                    <w:rPr>
                      <w:rStyle w:val="Hyperlink"/>
                    </w:rPr>
                    <w:t>Domestic Violence and the Workplace Policy</w:t>
                  </w:r>
                </w:hyperlink>
                <w:r w:rsidRPr="00E3676E">
                  <w:t xml:space="preserve"> (see 2.022); (6) </w:t>
                </w:r>
                <w:hyperlink r:id="rId73" w:history="1">
                  <w:r w:rsidRPr="00E3676E">
                    <w:rPr>
                      <w:rStyle w:val="Hyperlink"/>
                    </w:rPr>
                    <w:t>CUNY Campus and Workplace Violence Policy</w:t>
                  </w:r>
                </w:hyperlink>
                <w:r w:rsidRPr="00E3676E">
                  <w:t xml:space="preserve"> (see 2.023); (7) CUNY’s Hotline; (8) </w:t>
                </w:r>
                <w:hyperlink r:id="rId74" w:history="1">
                  <w:r w:rsidRPr="00E3676E">
                    <w:rPr>
                      <w:rStyle w:val="Hyperlink"/>
                    </w:rPr>
                    <w:t>Student</w:t>
                  </w:r>
                </w:hyperlink>
                <w:r w:rsidRPr="00E3676E">
                  <w:t xml:space="preserve"> (see 0.0518) and </w:t>
                </w:r>
                <w:hyperlink r:id="rId75" w:history="1">
                  <w:r w:rsidRPr="00E3676E">
                    <w:rPr>
                      <w:rStyle w:val="Hyperlink"/>
                    </w:rPr>
                    <w:t>Staff</w:t>
                  </w:r>
                </w:hyperlink>
                <w:r w:rsidRPr="00E3676E">
                  <w:t xml:space="preserve"> (see 1.01f) Handbooks, respectivel</w:t>
                </w:r>
                <w:r>
                  <w:t>y</w:t>
                </w:r>
              </w:p>
            </w:tc>
          </w:sdtContent>
        </w:sdt>
      </w:tr>
      <w:tr w:rsidR="00FC509F" w:rsidRPr="00F636F6" w:rsidTr="00F636F6">
        <w:tc>
          <w:tcPr>
            <w:tcW w:w="5081" w:type="dxa"/>
          </w:tcPr>
          <w:p w:rsidR="00FC509F" w:rsidRPr="00F636F6" w:rsidRDefault="0051639C" w:rsidP="0067206B">
            <w:pPr>
              <w:pStyle w:val="Custom1"/>
              <w:numPr>
                <w:ilvl w:val="2"/>
                <w:numId w:val="2"/>
              </w:numPr>
              <w:tabs>
                <w:tab w:val="left" w:pos="4860"/>
              </w:tabs>
              <w:spacing w:after="200"/>
              <w:ind w:right="5"/>
              <w:rPr>
                <w:rFonts w:ascii="Century Schoolbook" w:hAnsi="Century Schoolbook"/>
                <w:color w:val="000000"/>
                <w:sz w:val="20"/>
              </w:rPr>
            </w:pPr>
            <w:r w:rsidRPr="00F636F6">
              <w:rPr>
                <w:rFonts w:ascii="Century Schoolbook" w:hAnsi="Century Schoolbook"/>
                <w:color w:val="000000"/>
                <w:sz w:val="20"/>
              </w:rPr>
              <w:t>T</w:t>
            </w:r>
            <w:r w:rsidR="00FC509F" w:rsidRPr="00F636F6">
              <w:rPr>
                <w:rFonts w:ascii="Century Schoolbook" w:hAnsi="Century Schoolbook"/>
                <w:color w:val="000000"/>
                <w:sz w:val="20"/>
              </w:rPr>
              <w:t>he avoidance of conflict of interest or the appearance of such conflict in all activities and among all constituents</w:t>
            </w:r>
            <w:r w:rsidR="00376F2A">
              <w:rPr>
                <w:rFonts w:ascii="Century Schoolbook" w:hAnsi="Century Schoolbook"/>
                <w:color w:val="000000"/>
                <w:sz w:val="20"/>
              </w:rPr>
              <w:t>.</w:t>
            </w:r>
          </w:p>
        </w:tc>
        <w:sdt>
          <w:sdtPr>
            <w:rPr>
              <w:rFonts w:ascii="Century Schoolbook" w:hAnsi="Century Schoolbook"/>
              <w:color w:val="000000"/>
              <w:sz w:val="20"/>
            </w:rPr>
            <w:id w:val="372204441"/>
          </w:sdtPr>
          <w:sdtContent>
            <w:tc>
              <w:tcPr>
                <w:tcW w:w="5714" w:type="dxa"/>
              </w:tcPr>
              <w:p w:rsidR="00FC509F" w:rsidRPr="005817A6" w:rsidRDefault="005817A6" w:rsidP="005817A6">
                <w:r w:rsidRPr="00D42CCC">
                  <w:t xml:space="preserve">(1) </w:t>
                </w:r>
                <w:proofErr w:type="spellStart"/>
                <w:r w:rsidRPr="00D42CCC">
                  <w:t>PolicyNYS</w:t>
                </w:r>
                <w:proofErr w:type="spellEnd"/>
                <w:r w:rsidRPr="00D42CCC">
                  <w:t xml:space="preserve"> Public Officers Law §§</w:t>
                </w:r>
                <w:hyperlink r:id="rId76" w:history="1">
                  <w:r w:rsidRPr="005817A6">
                    <w:rPr>
                      <w:rStyle w:val="Hyperlink"/>
                    </w:rPr>
                    <w:t>73</w:t>
                  </w:r>
                </w:hyperlink>
                <w:r w:rsidRPr="005817A6">
                  <w:t xml:space="preserve"> and </w:t>
                </w:r>
                <w:hyperlink r:id="rId77" w:history="1">
                  <w:r w:rsidRPr="005817A6">
                    <w:rPr>
                      <w:rStyle w:val="Hyperlink"/>
                    </w:rPr>
                    <w:t>74</w:t>
                  </w:r>
                </w:hyperlink>
                <w:r w:rsidRPr="005817A6">
                  <w:t>: Restrictions on the activities of current and former state officers and employees, Financial Disclosure and Code of Ethics; Civil Service Law §</w:t>
                </w:r>
                <w:hyperlink r:id="rId78" w:history="1">
                  <w:r w:rsidRPr="005817A6">
                    <w:rPr>
                      <w:rStyle w:val="Hyperlink"/>
                    </w:rPr>
                    <w:t>107</w:t>
                  </w:r>
                </w:hyperlink>
                <w:r w:rsidRPr="005817A6">
                  <w:t xml:space="preserve">: Prohibition against certain political activities; improper influence; (2) </w:t>
                </w:r>
                <w:hyperlink r:id="rId79" w:history="1">
                  <w:r w:rsidRPr="005817A6">
                    <w:rPr>
                      <w:rStyle w:val="Hyperlink"/>
                    </w:rPr>
                    <w:t>CUNY Conflict of Interest Policy</w:t>
                  </w:r>
                </w:hyperlink>
                <w:r w:rsidRPr="005817A6">
                  <w:t xml:space="preserve">; (3) </w:t>
                </w:r>
                <w:hyperlink r:id="rId80" w:history="1">
                  <w:r w:rsidRPr="005817A6">
                    <w:rPr>
                      <w:rStyle w:val="Hyperlink"/>
                    </w:rPr>
                    <w:t>Equal Employment and Non-Discrimination Policy</w:t>
                  </w:r>
                </w:hyperlink>
              </w:p>
            </w:tc>
          </w:sdtContent>
        </w:sdt>
      </w:tr>
      <w:tr w:rsidR="00FC509F" w:rsidRPr="00F636F6" w:rsidTr="00F636F6">
        <w:tc>
          <w:tcPr>
            <w:tcW w:w="5081" w:type="dxa"/>
          </w:tcPr>
          <w:p w:rsidR="00FC509F" w:rsidRPr="00F636F6" w:rsidRDefault="0051639C" w:rsidP="00AA0C72">
            <w:pPr>
              <w:pStyle w:val="Custom1"/>
              <w:tabs>
                <w:tab w:val="left" w:pos="4860"/>
              </w:tabs>
              <w:spacing w:after="200"/>
              <w:ind w:right="5"/>
              <w:jc w:val="both"/>
              <w:rPr>
                <w:rFonts w:ascii="Century Schoolbook" w:hAnsi="Century Schoolbook"/>
                <w:color w:val="000000"/>
                <w:sz w:val="20"/>
              </w:rPr>
            </w:pPr>
            <w:proofErr w:type="gramStart"/>
            <w:r w:rsidRPr="00F636F6">
              <w:rPr>
                <w:rFonts w:ascii="Century Schoolbook" w:hAnsi="Century Schoolbook"/>
                <w:sz w:val="20"/>
              </w:rPr>
              <w:t>5.F</w:t>
            </w:r>
            <w:r w:rsidR="00FC509F" w:rsidRPr="00F636F6">
              <w:rPr>
                <w:rFonts w:ascii="Century Schoolbook" w:hAnsi="Century Schoolbook"/>
                <w:color w:val="000000"/>
                <w:sz w:val="20"/>
              </w:rPr>
              <w:t>air</w:t>
            </w:r>
            <w:proofErr w:type="gramEnd"/>
            <w:r w:rsidR="00FC509F" w:rsidRPr="00F636F6">
              <w:rPr>
                <w:rFonts w:ascii="Century Schoolbook" w:hAnsi="Century Schoolbook"/>
                <w:color w:val="000000"/>
                <w:sz w:val="20"/>
              </w:rPr>
              <w:t xml:space="preserve"> and impartial prac</w:t>
            </w:r>
            <w:r w:rsidR="00F636F6">
              <w:rPr>
                <w:rFonts w:ascii="Century Schoolbook" w:hAnsi="Century Schoolbook"/>
                <w:color w:val="000000"/>
                <w:sz w:val="20"/>
              </w:rPr>
              <w:t xml:space="preserve">tices in the hiring, evaluation, </w:t>
            </w:r>
            <w:r w:rsidR="00FC509F" w:rsidRPr="00F636F6">
              <w:rPr>
                <w:rFonts w:ascii="Century Schoolbook" w:hAnsi="Century Schoolbook"/>
                <w:color w:val="000000"/>
                <w:sz w:val="20"/>
              </w:rPr>
              <w:t>promotion, discipline and separation of employees</w:t>
            </w:r>
            <w:r w:rsidR="00376F2A">
              <w:rPr>
                <w:rFonts w:ascii="Century Schoolbook" w:hAnsi="Century Schoolbook"/>
                <w:color w:val="000000"/>
                <w:sz w:val="20"/>
              </w:rPr>
              <w:t>.</w:t>
            </w:r>
          </w:p>
        </w:tc>
        <w:sdt>
          <w:sdtPr>
            <w:rPr>
              <w:rFonts w:ascii="Century Schoolbook" w:hAnsi="Century Schoolbook"/>
              <w:color w:val="000000"/>
              <w:sz w:val="20"/>
            </w:rPr>
            <w:id w:val="-1358579194"/>
          </w:sdtPr>
          <w:sdtContent>
            <w:tc>
              <w:tcPr>
                <w:tcW w:w="5714" w:type="dxa"/>
              </w:tcPr>
              <w:p w:rsidR="00FC509F" w:rsidRPr="00B27EE6" w:rsidRDefault="00B27EE6" w:rsidP="00B27EE6">
                <w:r w:rsidRPr="00F405BD">
                  <w:t xml:space="preserve">CUNY </w:t>
                </w:r>
                <w:hyperlink r:id="rId81" w:history="1">
                  <w:r w:rsidRPr="00B27EE6">
                    <w:rPr>
                      <w:rStyle w:val="Hyperlink"/>
                    </w:rPr>
                    <w:t>Equal Employment and Non-Discrimination Policy</w:t>
                  </w:r>
                </w:hyperlink>
                <w:r w:rsidRPr="00B27EE6">
                  <w:t xml:space="preserve">; </w:t>
                </w:r>
                <w:hyperlink r:id="rId82" w:history="1">
                  <w:r w:rsidRPr="00B27EE6">
                    <w:rPr>
                      <w:rStyle w:val="Hyperlink"/>
                    </w:rPr>
                    <w:t>CUNY-PSC Collective Bargaining Agreement</w:t>
                  </w:r>
                </w:hyperlink>
                <w:r w:rsidRPr="00B27EE6">
                  <w:t>; Employee Handbooks (</w:t>
                </w:r>
                <w:hyperlink r:id="rId83" w:history="1">
                  <w:r w:rsidRPr="00B27EE6">
                    <w:rPr>
                      <w:rStyle w:val="Hyperlink"/>
                    </w:rPr>
                    <w:t>Classified Staff Handbook</w:t>
                  </w:r>
                </w:hyperlink>
                <w:r w:rsidRPr="00B27EE6">
                  <w:t>,</w:t>
                </w:r>
                <w:r w:rsidRPr="00B27EE6">
                  <w:rPr>
                    <w:rStyle w:val="Hyperlink"/>
                  </w:rPr>
                  <w:t xml:space="preserve"> </w:t>
                </w:r>
                <w:hyperlink r:id="rId84" w:history="1">
                  <w:r w:rsidRPr="00B27EE6">
                    <w:rPr>
                      <w:rStyle w:val="Hyperlink"/>
                    </w:rPr>
                    <w:t>Instructional Staff Handbook</w:t>
                  </w:r>
                </w:hyperlink>
                <w:r w:rsidRPr="00B27EE6">
                  <w:rPr>
                    <w:rStyle w:val="Hyperlink"/>
                  </w:rPr>
                  <w:t>)</w:t>
                </w:r>
                <w:r w:rsidRPr="00B27EE6">
                  <w:t xml:space="preserve">; CUNY Performance Evaluation Forms; City Tech </w:t>
                </w:r>
                <w:hyperlink r:id="rId85" w:history="1">
                  <w:r w:rsidRPr="00B27EE6">
                    <w:rPr>
                      <w:rStyle w:val="Hyperlink"/>
                    </w:rPr>
                    <w:t>Guidelines on Faculty Personnel Process</w:t>
                  </w:r>
                </w:hyperlink>
                <w:r w:rsidRPr="00B27EE6">
                  <w:t>.</w:t>
                </w:r>
              </w:p>
            </w:tc>
          </w:sdtContent>
        </w:sdt>
      </w:tr>
      <w:tr w:rsidR="00FC509F" w:rsidRPr="00F636F6" w:rsidTr="00F636F6">
        <w:tc>
          <w:tcPr>
            <w:tcW w:w="5081" w:type="dxa"/>
          </w:tcPr>
          <w:p w:rsidR="00FC509F" w:rsidRPr="00F636F6" w:rsidRDefault="0051639C" w:rsidP="00AA0C72">
            <w:pPr>
              <w:pStyle w:val="Custom1"/>
              <w:tabs>
                <w:tab w:val="left" w:pos="4860"/>
              </w:tabs>
              <w:spacing w:after="200"/>
              <w:ind w:right="5"/>
              <w:rPr>
                <w:rFonts w:ascii="Century Schoolbook" w:hAnsi="Century Schoolbook"/>
                <w:color w:val="000000"/>
                <w:sz w:val="20"/>
              </w:rPr>
            </w:pPr>
            <w:proofErr w:type="gramStart"/>
            <w:r w:rsidRPr="00F636F6">
              <w:rPr>
                <w:rFonts w:ascii="Century Schoolbook" w:hAnsi="Century Schoolbook"/>
                <w:sz w:val="20"/>
              </w:rPr>
              <w:t>6..</w:t>
            </w:r>
            <w:r w:rsidR="00FC509F" w:rsidRPr="00F636F6">
              <w:rPr>
                <w:rFonts w:ascii="Century Schoolbook" w:hAnsi="Century Schoolbook"/>
                <w:color w:val="000000"/>
                <w:sz w:val="20"/>
              </w:rPr>
              <w:t>Honesty</w:t>
            </w:r>
            <w:proofErr w:type="gramEnd"/>
            <w:r w:rsidR="00FC509F" w:rsidRPr="00F636F6">
              <w:rPr>
                <w:rFonts w:ascii="Century Schoolbook" w:hAnsi="Century Schoolbook"/>
                <w:color w:val="000000"/>
                <w:sz w:val="20"/>
              </w:rPr>
              <w:t xml:space="preserve"> and truthfulness in public relations announcements, advertisements, recruiting and admissions materials and practices, as well as in internal communications</w:t>
            </w:r>
            <w:r w:rsidR="00376F2A">
              <w:rPr>
                <w:rFonts w:ascii="Century Schoolbook" w:hAnsi="Century Schoolbook"/>
                <w:color w:val="000000"/>
                <w:sz w:val="20"/>
              </w:rPr>
              <w:t>.</w:t>
            </w:r>
          </w:p>
        </w:tc>
        <w:sdt>
          <w:sdtPr>
            <w:rPr>
              <w:rFonts w:ascii="Century Schoolbook" w:hAnsi="Century Schoolbook"/>
              <w:color w:val="000000"/>
              <w:sz w:val="20"/>
            </w:rPr>
            <w:id w:val="126667222"/>
          </w:sdtPr>
          <w:sdtContent>
            <w:tc>
              <w:tcPr>
                <w:tcW w:w="5714" w:type="dxa"/>
              </w:tcPr>
              <w:p w:rsidR="00FC509F" w:rsidRPr="00F636F6" w:rsidRDefault="00F405BD" w:rsidP="00AA0C72">
                <w:pPr>
                  <w:widowControl w:val="0"/>
                  <w:spacing w:after="200"/>
                  <w:jc w:val="both"/>
                  <w:rPr>
                    <w:rFonts w:ascii="Century Schoolbook" w:hAnsi="Century Schoolbook"/>
                    <w:color w:val="000000"/>
                    <w:sz w:val="20"/>
                  </w:rPr>
                </w:pPr>
                <w:r w:rsidRPr="00F405BD">
                  <w:t>CUNYfirst job postings, advertisements, and its recruitment process involving searches by committees; admissions materials and practices begin centrally save direct applications</w:t>
                </w:r>
              </w:p>
            </w:tc>
          </w:sdtContent>
        </w:sdt>
      </w:tr>
      <w:tr w:rsidR="00FC509F" w:rsidRPr="00F636F6" w:rsidTr="00F636F6">
        <w:trPr>
          <w:trHeight w:val="1618"/>
        </w:trPr>
        <w:tc>
          <w:tcPr>
            <w:tcW w:w="5081" w:type="dxa"/>
          </w:tcPr>
          <w:p w:rsidR="00644F8B" w:rsidRPr="00F636F6" w:rsidRDefault="0051639C" w:rsidP="00AA0C72">
            <w:pPr>
              <w:pStyle w:val="Custom1"/>
              <w:tabs>
                <w:tab w:val="left" w:pos="4860"/>
              </w:tabs>
              <w:spacing w:after="200"/>
              <w:ind w:right="5"/>
              <w:rPr>
                <w:rFonts w:ascii="Century Schoolbook" w:hAnsi="Century Schoolbook"/>
                <w:color w:val="000000"/>
                <w:sz w:val="20"/>
              </w:rPr>
            </w:pPr>
            <w:r w:rsidRPr="00F636F6">
              <w:rPr>
                <w:rFonts w:ascii="Century Schoolbook" w:hAnsi="Century Schoolbook"/>
                <w:sz w:val="20"/>
              </w:rPr>
              <w:t>7.</w:t>
            </w:r>
            <w:r w:rsidR="00FC509F" w:rsidRPr="00F636F6">
              <w:rPr>
                <w:rFonts w:ascii="Century Schoolbook" w:hAnsi="Century Schoolbook"/>
                <w:color w:val="000000"/>
                <w:sz w:val="20"/>
              </w:rPr>
              <w:t>As appropriate to mission, services or programs in place:</w:t>
            </w:r>
          </w:p>
          <w:p w:rsidR="00644F8B" w:rsidRPr="00F636F6" w:rsidRDefault="00FC509F" w:rsidP="0067206B">
            <w:pPr>
              <w:pStyle w:val="Custom1"/>
              <w:numPr>
                <w:ilvl w:val="0"/>
                <w:numId w:val="8"/>
              </w:numPr>
              <w:tabs>
                <w:tab w:val="left" w:pos="4860"/>
              </w:tabs>
              <w:spacing w:after="200"/>
              <w:ind w:right="5"/>
              <w:rPr>
                <w:rFonts w:ascii="Century Schoolbook" w:hAnsi="Century Schoolbook"/>
                <w:color w:val="000000"/>
                <w:sz w:val="20"/>
              </w:rPr>
            </w:pPr>
            <w:r w:rsidRPr="00F636F6">
              <w:rPr>
                <w:rFonts w:ascii="Century Schoolbook" w:hAnsi="Century Schoolbook"/>
                <w:color w:val="000000"/>
                <w:sz w:val="20"/>
              </w:rPr>
              <w:t>to promote affordability and accessibility</w:t>
            </w:r>
            <w:r w:rsidR="0051639C" w:rsidRPr="00F636F6">
              <w:rPr>
                <w:rFonts w:ascii="Century Schoolbook" w:hAnsi="Century Schoolbook"/>
                <w:color w:val="000000"/>
                <w:sz w:val="20"/>
              </w:rPr>
              <w:t>,</w:t>
            </w:r>
            <w:r w:rsidRPr="00F636F6">
              <w:rPr>
                <w:rFonts w:ascii="Century Schoolbook" w:hAnsi="Century Schoolbook"/>
                <w:color w:val="000000"/>
                <w:sz w:val="20"/>
              </w:rPr>
              <w:t xml:space="preserve"> and</w:t>
            </w:r>
            <w:r w:rsidR="00376F2A">
              <w:rPr>
                <w:rFonts w:ascii="Century Schoolbook" w:hAnsi="Century Schoolbook"/>
                <w:color w:val="000000"/>
                <w:sz w:val="20"/>
              </w:rPr>
              <w:t>;</w:t>
            </w:r>
          </w:p>
          <w:p w:rsidR="00FC509F" w:rsidRPr="00F636F6" w:rsidRDefault="006D5424" w:rsidP="0067206B">
            <w:pPr>
              <w:pStyle w:val="Custom1"/>
              <w:numPr>
                <w:ilvl w:val="0"/>
                <w:numId w:val="8"/>
              </w:numPr>
              <w:tabs>
                <w:tab w:val="left" w:pos="4860"/>
              </w:tabs>
              <w:spacing w:after="200"/>
              <w:ind w:right="5"/>
              <w:rPr>
                <w:rFonts w:ascii="Century Schoolbook" w:hAnsi="Century Schoolbook"/>
                <w:color w:val="000000"/>
                <w:sz w:val="20"/>
              </w:rPr>
            </w:pPr>
            <w:proofErr w:type="gramStart"/>
            <w:r w:rsidRPr="00F636F6">
              <w:rPr>
                <w:rFonts w:ascii="Century Schoolbook" w:hAnsi="Century Schoolbook"/>
                <w:color w:val="000000"/>
                <w:sz w:val="20"/>
              </w:rPr>
              <w:t>t</w:t>
            </w:r>
            <w:r w:rsidR="00FC509F" w:rsidRPr="00F636F6">
              <w:rPr>
                <w:rFonts w:ascii="Century Schoolbook" w:hAnsi="Century Schoolbook"/>
                <w:color w:val="000000"/>
                <w:sz w:val="20"/>
              </w:rPr>
              <w:t>o</w:t>
            </w:r>
            <w:proofErr w:type="gramEnd"/>
            <w:r w:rsidR="00FC509F" w:rsidRPr="00F636F6">
              <w:rPr>
                <w:rFonts w:ascii="Century Schoolbook" w:hAnsi="Century Schoolbook"/>
                <w:color w:val="000000"/>
                <w:sz w:val="20"/>
              </w:rPr>
              <w:t xml:space="preserve"> enable students to understand funding sources </w:t>
            </w:r>
            <w:r w:rsidRPr="00F636F6">
              <w:rPr>
                <w:rFonts w:ascii="Century Schoolbook" w:hAnsi="Century Schoolbook"/>
                <w:color w:val="000000"/>
                <w:sz w:val="20"/>
              </w:rPr>
              <w:t xml:space="preserve"> </w:t>
            </w:r>
            <w:r w:rsidR="00FC509F" w:rsidRPr="00F636F6">
              <w:rPr>
                <w:rFonts w:ascii="Century Schoolbook" w:hAnsi="Century Schoolbook"/>
                <w:color w:val="000000"/>
                <w:sz w:val="20"/>
              </w:rPr>
              <w:t>and options, value received for cost, and methods</w:t>
            </w:r>
            <w:r w:rsidRPr="00F636F6">
              <w:rPr>
                <w:rFonts w:ascii="Century Schoolbook" w:hAnsi="Century Schoolbook"/>
                <w:color w:val="000000"/>
                <w:sz w:val="20"/>
              </w:rPr>
              <w:t xml:space="preserve"> </w:t>
            </w:r>
            <w:r w:rsidR="00FC509F" w:rsidRPr="00F636F6">
              <w:rPr>
                <w:rFonts w:ascii="Century Schoolbook" w:hAnsi="Century Schoolbook"/>
                <w:color w:val="000000"/>
                <w:sz w:val="20"/>
              </w:rPr>
              <w:t>to make informed decisions about incurring debt</w:t>
            </w:r>
            <w:r w:rsidR="00376F2A">
              <w:rPr>
                <w:rFonts w:ascii="Century Schoolbook" w:hAnsi="Century Schoolbook"/>
                <w:color w:val="000000"/>
                <w:sz w:val="20"/>
              </w:rPr>
              <w:t>.</w:t>
            </w:r>
          </w:p>
        </w:tc>
        <w:sdt>
          <w:sdtPr>
            <w:rPr>
              <w:rFonts w:ascii="Century Schoolbook" w:hAnsi="Century Schoolbook"/>
              <w:color w:val="000000"/>
              <w:sz w:val="20"/>
            </w:rPr>
            <w:id w:val="-1055773111"/>
          </w:sdtPr>
          <w:sdtContent>
            <w:tc>
              <w:tcPr>
                <w:tcW w:w="5714" w:type="dxa"/>
              </w:tcPr>
              <w:p w:rsidR="00FC509F" w:rsidRPr="00F636F6" w:rsidRDefault="00F405BD" w:rsidP="00AA0C72">
                <w:pPr>
                  <w:widowControl w:val="0"/>
                  <w:spacing w:after="200"/>
                  <w:ind w:right="401"/>
                  <w:jc w:val="both"/>
                  <w:rPr>
                    <w:rFonts w:ascii="Century Schoolbook" w:hAnsi="Century Schoolbook"/>
                    <w:color w:val="000000"/>
                    <w:sz w:val="20"/>
                  </w:rPr>
                </w:pPr>
                <w:r w:rsidRPr="00F405BD">
                  <w:t>CUNY Employee Assistance Program (through Deer Oaks); CUNY Procedures for Disability Accommodations for both staff and students and City Tech Center for Student Accessibility</w:t>
                </w:r>
              </w:p>
            </w:tc>
          </w:sdtContent>
        </w:sdt>
      </w:tr>
      <w:tr w:rsidR="00FC509F" w:rsidRPr="00F636F6" w:rsidTr="00F636F6">
        <w:tc>
          <w:tcPr>
            <w:tcW w:w="5081" w:type="dxa"/>
          </w:tcPr>
          <w:p w:rsidR="00FC509F" w:rsidRPr="00F636F6" w:rsidRDefault="00F636F6" w:rsidP="00AA0C72">
            <w:pPr>
              <w:pStyle w:val="Custom1"/>
              <w:tabs>
                <w:tab w:val="left" w:pos="4860"/>
              </w:tabs>
              <w:spacing w:after="200"/>
              <w:ind w:right="5"/>
              <w:jc w:val="both"/>
              <w:rPr>
                <w:rFonts w:ascii="Century Schoolbook" w:hAnsi="Century Schoolbook"/>
                <w:color w:val="000000"/>
                <w:sz w:val="20"/>
              </w:rPr>
            </w:pPr>
            <w:r>
              <w:rPr>
                <w:rFonts w:ascii="Century Schoolbook" w:hAnsi="Century Schoolbook"/>
                <w:color w:val="000000"/>
                <w:sz w:val="20"/>
              </w:rPr>
              <w:t xml:space="preserve">8. </w:t>
            </w:r>
            <w:r w:rsidR="00FC509F" w:rsidRPr="00F636F6">
              <w:rPr>
                <w:rFonts w:ascii="Century Schoolbook" w:hAnsi="Century Schoolbook"/>
                <w:color w:val="000000"/>
                <w:sz w:val="20"/>
              </w:rPr>
              <w:t>Compliance with all applicable federal, state, and Commission reporting policies, regulations, and requirements to include reporting regarding:</w:t>
            </w:r>
          </w:p>
          <w:p w:rsidR="00FC509F" w:rsidRPr="00F636F6" w:rsidRDefault="00FC509F" w:rsidP="0067206B">
            <w:pPr>
              <w:pStyle w:val="Custom2"/>
              <w:numPr>
                <w:ilvl w:val="0"/>
                <w:numId w:val="9"/>
              </w:numPr>
              <w:tabs>
                <w:tab w:val="left" w:pos="4860"/>
              </w:tabs>
              <w:spacing w:after="200"/>
              <w:ind w:right="5"/>
              <w:rPr>
                <w:rFonts w:ascii="Century Schoolbook" w:hAnsi="Century Schoolbook"/>
                <w:color w:val="000000"/>
                <w:sz w:val="20"/>
              </w:rPr>
            </w:pPr>
            <w:r w:rsidRPr="00F636F6">
              <w:rPr>
                <w:rFonts w:ascii="Century Schoolbook" w:hAnsi="Century Schoolbook"/>
                <w:color w:val="000000"/>
                <w:sz w:val="20"/>
              </w:rPr>
              <w:t>The full disclosure of information on institution-wide</w:t>
            </w:r>
            <w:r w:rsidR="00376F2A">
              <w:rPr>
                <w:rFonts w:ascii="Century Schoolbook" w:hAnsi="Century Schoolbook"/>
                <w:color w:val="000000"/>
                <w:sz w:val="20"/>
              </w:rPr>
              <w:t>;</w:t>
            </w:r>
            <w:r w:rsidRPr="00F636F6">
              <w:rPr>
                <w:rFonts w:ascii="Century Schoolbook" w:hAnsi="Century Schoolbook"/>
                <w:color w:val="000000"/>
                <w:sz w:val="20"/>
              </w:rPr>
              <w:t xml:space="preserve"> </w:t>
            </w:r>
          </w:p>
          <w:p w:rsidR="00FC509F" w:rsidRPr="00AA0C72" w:rsidRDefault="00FC509F" w:rsidP="0067206B">
            <w:pPr>
              <w:pStyle w:val="ListParagraph"/>
              <w:widowControl w:val="0"/>
              <w:numPr>
                <w:ilvl w:val="0"/>
                <w:numId w:val="9"/>
              </w:numPr>
              <w:tabs>
                <w:tab w:val="left" w:pos="4860"/>
              </w:tabs>
              <w:spacing w:after="200"/>
              <w:ind w:right="5"/>
              <w:rPr>
                <w:rFonts w:ascii="Century Schoolbook" w:hAnsi="Century Schoolbook"/>
                <w:color w:val="000000"/>
                <w:sz w:val="20"/>
              </w:rPr>
            </w:pPr>
            <w:r w:rsidRPr="00AA0C72">
              <w:rPr>
                <w:rFonts w:ascii="Century Schoolbook" w:hAnsi="Century Schoolbook"/>
                <w:color w:val="000000"/>
                <w:sz w:val="20"/>
              </w:rPr>
              <w:t>assessments, graduation, retention, certification</w:t>
            </w:r>
            <w:r w:rsidR="006D5424" w:rsidRPr="00AA0C72">
              <w:rPr>
                <w:rFonts w:ascii="Century Schoolbook" w:hAnsi="Century Schoolbook"/>
                <w:color w:val="000000"/>
                <w:sz w:val="20"/>
              </w:rPr>
              <w:t xml:space="preserve"> </w:t>
            </w:r>
            <w:r w:rsidRPr="00AA0C72">
              <w:rPr>
                <w:rFonts w:ascii="Century Schoolbook" w:hAnsi="Century Schoolbook"/>
                <w:color w:val="000000"/>
                <w:sz w:val="20"/>
              </w:rPr>
              <w:t>and licensure or licensing board pass rates</w:t>
            </w:r>
            <w:r w:rsidR="00376F2A" w:rsidRPr="00AA0C72">
              <w:rPr>
                <w:rFonts w:ascii="Century Schoolbook" w:hAnsi="Century Schoolbook"/>
                <w:color w:val="000000"/>
                <w:sz w:val="20"/>
              </w:rPr>
              <w:t>;</w:t>
            </w:r>
          </w:p>
          <w:p w:rsidR="00FC509F" w:rsidRPr="00F636F6" w:rsidRDefault="00FC509F" w:rsidP="0067206B">
            <w:pPr>
              <w:pStyle w:val="Custom2"/>
              <w:numPr>
                <w:ilvl w:val="0"/>
                <w:numId w:val="9"/>
              </w:numPr>
              <w:tabs>
                <w:tab w:val="left" w:pos="4860"/>
              </w:tabs>
              <w:spacing w:after="200"/>
              <w:ind w:right="5"/>
              <w:rPr>
                <w:rFonts w:ascii="Century Schoolbook" w:hAnsi="Century Schoolbook"/>
                <w:color w:val="000000"/>
                <w:sz w:val="20"/>
              </w:rPr>
            </w:pPr>
            <w:r w:rsidRPr="00F636F6">
              <w:rPr>
                <w:rFonts w:ascii="Century Schoolbook" w:hAnsi="Century Schoolbook"/>
                <w:color w:val="000000"/>
                <w:sz w:val="20"/>
              </w:rPr>
              <w:t>The institution's c</w:t>
            </w:r>
            <w:r w:rsidR="006D5424" w:rsidRPr="00F636F6">
              <w:rPr>
                <w:rFonts w:ascii="Century Schoolbook" w:hAnsi="Century Schoolbook"/>
                <w:color w:val="000000"/>
                <w:sz w:val="20"/>
              </w:rPr>
              <w:t xml:space="preserve">ompliance with the Commission's </w:t>
            </w:r>
            <w:r w:rsidRPr="00F636F6">
              <w:rPr>
                <w:rFonts w:ascii="Century Schoolbook" w:hAnsi="Century Schoolbook"/>
                <w:color w:val="000000"/>
                <w:sz w:val="20"/>
              </w:rPr>
              <w:t>Requirements of Affiliation</w:t>
            </w:r>
            <w:r w:rsidR="00376F2A">
              <w:rPr>
                <w:rFonts w:ascii="Century Schoolbook" w:hAnsi="Century Schoolbook"/>
                <w:color w:val="000000"/>
                <w:sz w:val="20"/>
              </w:rPr>
              <w:t>;</w:t>
            </w:r>
          </w:p>
          <w:p w:rsidR="00FC509F" w:rsidRPr="00F636F6" w:rsidRDefault="00FC509F" w:rsidP="0067206B">
            <w:pPr>
              <w:pStyle w:val="Custom2"/>
              <w:numPr>
                <w:ilvl w:val="0"/>
                <w:numId w:val="9"/>
              </w:numPr>
              <w:tabs>
                <w:tab w:val="left" w:pos="4860"/>
              </w:tabs>
              <w:spacing w:after="200"/>
              <w:ind w:right="5"/>
              <w:rPr>
                <w:rFonts w:ascii="Century Schoolbook" w:hAnsi="Century Schoolbook"/>
                <w:color w:val="000000"/>
                <w:sz w:val="20"/>
              </w:rPr>
            </w:pPr>
            <w:r w:rsidRPr="00F636F6">
              <w:rPr>
                <w:rFonts w:ascii="Century Schoolbook" w:hAnsi="Century Schoolbook"/>
                <w:color w:val="000000"/>
                <w:sz w:val="20"/>
              </w:rPr>
              <w:t>Substantive changes affecting institutional mission, goals, programs, operations, sites, and other</w:t>
            </w:r>
            <w:r w:rsidR="006D5424" w:rsidRPr="00F636F6">
              <w:rPr>
                <w:rFonts w:ascii="Century Schoolbook" w:hAnsi="Century Schoolbook"/>
                <w:color w:val="000000"/>
                <w:sz w:val="20"/>
              </w:rPr>
              <w:t xml:space="preserve"> </w:t>
            </w:r>
            <w:r w:rsidRPr="00F636F6">
              <w:rPr>
                <w:rFonts w:ascii="Century Schoolbook" w:hAnsi="Century Schoolbook"/>
                <w:color w:val="000000"/>
                <w:sz w:val="20"/>
              </w:rPr>
              <w:t>material issues which must be disclosed in a timely and accurate fashion</w:t>
            </w:r>
            <w:r w:rsidR="00376F2A">
              <w:rPr>
                <w:rFonts w:ascii="Century Schoolbook" w:hAnsi="Century Schoolbook"/>
                <w:color w:val="000000"/>
                <w:sz w:val="20"/>
              </w:rPr>
              <w:t>;</w:t>
            </w:r>
          </w:p>
          <w:p w:rsidR="00FC509F" w:rsidRPr="00F636F6" w:rsidRDefault="00FC509F" w:rsidP="0067206B">
            <w:pPr>
              <w:pStyle w:val="Custom2"/>
              <w:numPr>
                <w:ilvl w:val="0"/>
                <w:numId w:val="9"/>
              </w:numPr>
              <w:tabs>
                <w:tab w:val="left" w:pos="4860"/>
              </w:tabs>
              <w:spacing w:after="200"/>
              <w:ind w:right="5"/>
              <w:rPr>
                <w:rFonts w:ascii="Century Schoolbook" w:hAnsi="Century Schoolbook"/>
                <w:color w:val="000000"/>
                <w:sz w:val="20"/>
              </w:rPr>
            </w:pPr>
            <w:r w:rsidRPr="00F636F6">
              <w:rPr>
                <w:rFonts w:ascii="Century Schoolbook" w:hAnsi="Century Schoolbook"/>
                <w:color w:val="000000"/>
                <w:sz w:val="20"/>
              </w:rPr>
              <w:t>The institution's compliance with the Commission's policies</w:t>
            </w:r>
            <w:r w:rsidR="00376F2A">
              <w:rPr>
                <w:rFonts w:ascii="Century Schoolbook" w:hAnsi="Century Schoolbook"/>
                <w:color w:val="000000"/>
                <w:sz w:val="20"/>
              </w:rPr>
              <w:t>.</w:t>
            </w:r>
          </w:p>
        </w:tc>
        <w:sdt>
          <w:sdtPr>
            <w:rPr>
              <w:rFonts w:ascii="Century Schoolbook" w:hAnsi="Century Schoolbook"/>
              <w:color w:val="000000"/>
              <w:sz w:val="20"/>
            </w:rPr>
            <w:id w:val="2140687593"/>
          </w:sdtPr>
          <w:sdtContent>
            <w:tc>
              <w:tcPr>
                <w:tcW w:w="5714" w:type="dxa"/>
              </w:tcPr>
              <w:p w:rsidR="00FC509F" w:rsidRPr="00F636F6" w:rsidRDefault="00F405BD" w:rsidP="00AA0C72">
                <w:pPr>
                  <w:widowControl w:val="0"/>
                  <w:spacing w:after="200"/>
                  <w:jc w:val="both"/>
                  <w:rPr>
                    <w:rFonts w:ascii="Century Schoolbook" w:hAnsi="Century Schoolbook"/>
                    <w:color w:val="000000"/>
                    <w:sz w:val="20"/>
                  </w:rPr>
                </w:pPr>
                <w:r w:rsidRPr="00F405BD">
                  <w:t xml:space="preserve">In addition to those items listed in the Roadmap, the following are regulations applicable to City Tech and CUNY: </w:t>
                </w:r>
                <w:proofErr w:type="spellStart"/>
                <w:r w:rsidRPr="00F405BD">
                  <w:t>Clery</w:t>
                </w:r>
                <w:proofErr w:type="spellEnd"/>
                <w:r w:rsidRPr="00F405BD">
                  <w:t xml:space="preserve"> Act; Article 129A of the Education Law regarding Campus Security.</w:t>
                </w:r>
              </w:p>
            </w:tc>
          </w:sdtContent>
        </w:sdt>
      </w:tr>
      <w:tr w:rsidR="00FC509F" w:rsidRPr="00F636F6" w:rsidTr="00F636F6">
        <w:tc>
          <w:tcPr>
            <w:tcW w:w="5081" w:type="dxa"/>
          </w:tcPr>
          <w:p w:rsidR="00FC509F" w:rsidRPr="00F636F6" w:rsidRDefault="0051639C" w:rsidP="00AA0C72">
            <w:pPr>
              <w:pStyle w:val="Custom1"/>
              <w:tabs>
                <w:tab w:val="left" w:pos="4860"/>
              </w:tabs>
              <w:spacing w:after="200"/>
              <w:ind w:right="5"/>
              <w:rPr>
                <w:rFonts w:ascii="Century Schoolbook" w:hAnsi="Century Schoolbook"/>
                <w:color w:val="000000"/>
                <w:sz w:val="20"/>
              </w:rPr>
            </w:pPr>
            <w:r w:rsidRPr="00F636F6">
              <w:rPr>
                <w:rFonts w:ascii="Century Schoolbook" w:hAnsi="Century Schoolbook"/>
                <w:sz w:val="20"/>
              </w:rPr>
              <w:t>9.</w:t>
            </w:r>
            <w:r w:rsidR="00376F2A">
              <w:rPr>
                <w:rFonts w:ascii="Century Schoolbook" w:hAnsi="Century Schoolbook"/>
                <w:sz w:val="20"/>
              </w:rPr>
              <w:t xml:space="preserve"> </w:t>
            </w:r>
            <w:r w:rsidR="00FC509F" w:rsidRPr="00F636F6">
              <w:rPr>
                <w:rFonts w:ascii="Century Schoolbook" w:hAnsi="Century Schoolbook"/>
                <w:color w:val="000000"/>
                <w:sz w:val="20"/>
              </w:rPr>
              <w:t xml:space="preserve">Periodic assessment of ethics and integrity as </w:t>
            </w:r>
            <w:r w:rsidR="00E57C40" w:rsidRPr="00F636F6">
              <w:rPr>
                <w:rFonts w:ascii="Century Schoolbook" w:hAnsi="Century Schoolbook"/>
                <w:color w:val="000000"/>
                <w:sz w:val="20"/>
              </w:rPr>
              <w:t>evidenced in</w:t>
            </w:r>
            <w:r w:rsidR="00FC509F" w:rsidRPr="00F636F6">
              <w:rPr>
                <w:rFonts w:ascii="Century Schoolbook" w:hAnsi="Century Schoolbook"/>
                <w:color w:val="000000"/>
                <w:sz w:val="20"/>
              </w:rPr>
              <w:t xml:space="preserve"> institutional policies</w:t>
            </w:r>
            <w:r w:rsidRPr="00F636F6">
              <w:rPr>
                <w:rFonts w:ascii="Century Schoolbook" w:hAnsi="Century Schoolbook"/>
                <w:color w:val="000000"/>
                <w:sz w:val="20"/>
              </w:rPr>
              <w:t xml:space="preserve">, processes, practices, and the </w:t>
            </w:r>
            <w:r w:rsidR="00FC509F" w:rsidRPr="00F636F6">
              <w:rPr>
                <w:rFonts w:ascii="Century Schoolbook" w:hAnsi="Century Schoolbook"/>
                <w:color w:val="000000"/>
                <w:sz w:val="20"/>
              </w:rPr>
              <w:t>manner in which these are implemented</w:t>
            </w:r>
            <w:r w:rsidR="00376F2A">
              <w:rPr>
                <w:rFonts w:ascii="Century Schoolbook" w:hAnsi="Century Schoolbook"/>
                <w:color w:val="000000"/>
                <w:sz w:val="20"/>
              </w:rPr>
              <w:t>.</w:t>
            </w:r>
          </w:p>
        </w:tc>
        <w:sdt>
          <w:sdtPr>
            <w:rPr>
              <w:rFonts w:ascii="Century Schoolbook" w:hAnsi="Century Schoolbook"/>
              <w:color w:val="000000"/>
              <w:sz w:val="20"/>
            </w:rPr>
            <w:id w:val="-664168978"/>
          </w:sdtPr>
          <w:sdtContent>
            <w:tc>
              <w:tcPr>
                <w:tcW w:w="5714" w:type="dxa"/>
              </w:tcPr>
              <w:p w:rsidR="00FC509F" w:rsidRPr="00F636F6" w:rsidRDefault="00F405BD" w:rsidP="00AA0C72">
                <w:pPr>
                  <w:widowControl w:val="0"/>
                  <w:spacing w:after="200"/>
                  <w:jc w:val="both"/>
                  <w:rPr>
                    <w:rFonts w:ascii="Century Schoolbook" w:hAnsi="Century Schoolbook"/>
                    <w:color w:val="000000"/>
                    <w:sz w:val="20"/>
                  </w:rPr>
                </w:pPr>
                <w:r w:rsidRPr="00F405BD">
                  <w:t>NYS Joint Commission on Public Ethics &amp; Integrity (JCOPE) requires ethics training to be delivered to staff pursuant to salary and employment level every 3 years; all relevant staff must file an Annual Financial Disclosure Statement with JCOPE; All employees are required to annually report honoraria received.</w:t>
                </w:r>
              </w:p>
            </w:tc>
          </w:sdtContent>
        </w:sdt>
      </w:tr>
    </w:tbl>
    <w:p w:rsidR="00FC509F" w:rsidRPr="00644F8B" w:rsidRDefault="00FC509F" w:rsidP="00AA0C72">
      <w:pPr>
        <w:widowControl w:val="0"/>
        <w:spacing w:after="200"/>
        <w:ind w:left="1800"/>
        <w:rPr>
          <w:rFonts w:ascii="Century Schoolbook" w:hAnsi="Century Schoolbook"/>
          <w:b/>
          <w:color w:val="000000"/>
          <w:sz w:val="16"/>
          <w:szCs w:val="16"/>
        </w:rPr>
      </w:pPr>
    </w:p>
    <w:p w:rsidR="00FC509F" w:rsidRPr="006D5424" w:rsidRDefault="00FC509F" w:rsidP="00AA0C72">
      <w:pPr>
        <w:widowControl w:val="0"/>
        <w:spacing w:after="200"/>
        <w:jc w:val="center"/>
        <w:rPr>
          <w:rFonts w:ascii="Century Schoolbook" w:hAnsi="Century Schoolbook"/>
          <w:b/>
          <w:color w:val="000000"/>
          <w:sz w:val="28"/>
          <w:szCs w:val="28"/>
        </w:rPr>
      </w:pPr>
      <w:r w:rsidRPr="00644F8B">
        <w:rPr>
          <w:rFonts w:ascii="Century Schoolbook" w:hAnsi="Century Schoolbook"/>
          <w:b/>
          <w:color w:val="000000"/>
          <w:sz w:val="16"/>
          <w:szCs w:val="16"/>
        </w:rPr>
        <w:br w:type="page"/>
      </w:r>
      <w:r w:rsidRPr="006D5424">
        <w:rPr>
          <w:rFonts w:ascii="Century Schoolbook" w:hAnsi="Century Schoolbook"/>
          <w:b/>
          <w:color w:val="000000"/>
          <w:sz w:val="28"/>
          <w:szCs w:val="28"/>
        </w:rPr>
        <w:t>STANDARD III: Design and Delivery of the Student Learning Experience</w:t>
      </w:r>
    </w:p>
    <w:p w:rsidR="00FC509F" w:rsidRPr="00376F2A" w:rsidRDefault="00FC509F" w:rsidP="00AA0C72">
      <w:pPr>
        <w:widowControl w:val="0"/>
        <w:spacing w:after="200"/>
        <w:jc w:val="both"/>
        <w:rPr>
          <w:rFonts w:ascii="Century Schoolbook" w:hAnsi="Century Schoolbook"/>
          <w:b/>
          <w:i/>
          <w:color w:val="000000"/>
          <w:szCs w:val="24"/>
        </w:rPr>
      </w:pPr>
      <w:r w:rsidRPr="00376F2A">
        <w:rPr>
          <w:rFonts w:ascii="Century Schoolbook" w:hAnsi="Century Schoolbook"/>
          <w:b/>
          <w:i/>
          <w:color w:val="000000"/>
          <w:szCs w:val="24"/>
        </w:rPr>
        <w:t xml:space="preserve">An institution provides students with learning experiences that are characterized by rigor </w:t>
      </w:r>
      <w:r w:rsidR="00E57C40" w:rsidRPr="00376F2A">
        <w:rPr>
          <w:rFonts w:ascii="Century Schoolbook" w:hAnsi="Century Schoolbook"/>
          <w:b/>
          <w:i/>
          <w:color w:val="000000"/>
          <w:szCs w:val="24"/>
        </w:rPr>
        <w:t>and coherence</w:t>
      </w:r>
      <w:r w:rsidRPr="00376F2A">
        <w:rPr>
          <w:rFonts w:ascii="Century Schoolbook" w:hAnsi="Century Schoolbook"/>
          <w:b/>
          <w:i/>
          <w:color w:val="000000"/>
          <w:szCs w:val="24"/>
        </w:rPr>
        <w:t xml:space="preserve"> of all program, certificate, and degree levels, regardless of instructional modality. All learning experiences, regardless of modality, program pace/schedule, level, and setting are consistent with higher education expectations.</w:t>
      </w:r>
    </w:p>
    <w:p w:rsidR="00FC509F" w:rsidRPr="006D5424" w:rsidRDefault="00FC509F" w:rsidP="00AA0C72">
      <w:pPr>
        <w:widowControl w:val="0"/>
        <w:spacing w:after="200"/>
        <w:rPr>
          <w:rFonts w:ascii="Century Schoolbook" w:hAnsi="Century Schoolbook"/>
          <w:color w:val="000000"/>
          <w:szCs w:val="24"/>
        </w:rPr>
      </w:pPr>
      <w:r w:rsidRPr="006D5424">
        <w:rPr>
          <w:rFonts w:ascii="Century Schoolbook" w:hAnsi="Century Schoolbook"/>
          <w:color w:val="000000"/>
          <w:szCs w:val="24"/>
        </w:rPr>
        <w:t>Assemble the following, as appropriate:</w:t>
      </w:r>
    </w:p>
    <w:p w:rsidR="00FC509F" w:rsidRPr="00EE471A" w:rsidRDefault="00364B1C" w:rsidP="00AA0C72">
      <w:pPr>
        <w:widowControl w:val="0"/>
        <w:spacing w:after="200"/>
        <w:ind w:left="1200"/>
        <w:rPr>
          <w:rFonts w:ascii="Century Schoolbook" w:hAnsi="Century Schoolbook"/>
          <w:b/>
          <w:color w:val="000000"/>
          <w:szCs w:val="24"/>
        </w:rPr>
      </w:pPr>
      <w:sdt>
        <w:sdtPr>
          <w:rPr>
            <w:rFonts w:ascii="Century Schoolbook" w:hAnsi="Century Schoolbook"/>
            <w:b/>
            <w:color w:val="000000"/>
            <w:szCs w:val="24"/>
          </w:rPr>
          <w:id w:val="-766923557"/>
          <w14:checkbox>
            <w14:checked w14:val="0"/>
            <w14:checkedState w14:val="2612" w14:font="MS Gothic"/>
            <w14:uncheckedState w14:val="2610" w14:font="MS Gothic"/>
          </w14:checkbox>
        </w:sdtPr>
        <w:sdtContent>
          <w:r w:rsidR="00376F2A" w:rsidRPr="00EE471A">
            <w:rPr>
              <w:rFonts w:ascii="MS Gothic" w:eastAsia="MS Gothic" w:hAnsi="MS Gothic" w:hint="eastAsia"/>
              <w:b/>
              <w:color w:val="000000"/>
              <w:szCs w:val="24"/>
            </w:rPr>
            <w:t>☐</w:t>
          </w:r>
        </w:sdtContent>
      </w:sdt>
      <w:r w:rsidR="00FC509F" w:rsidRPr="00EE471A">
        <w:rPr>
          <w:rFonts w:ascii="Century Schoolbook" w:hAnsi="Century Schoolbook"/>
          <w:b/>
          <w:color w:val="000000"/>
          <w:szCs w:val="24"/>
        </w:rPr>
        <w:t xml:space="preserve">Student catalogs, handbooks, course catalogs, and other information regarding the </w:t>
      </w:r>
      <w:r w:rsidR="00E57C40" w:rsidRPr="00EE471A">
        <w:rPr>
          <w:rFonts w:ascii="Century Schoolbook" w:hAnsi="Century Schoolbook"/>
          <w:b/>
          <w:color w:val="000000"/>
          <w:szCs w:val="24"/>
        </w:rPr>
        <w:t>student learning</w:t>
      </w:r>
      <w:r w:rsidR="00FC509F" w:rsidRPr="00EE471A">
        <w:rPr>
          <w:rFonts w:ascii="Century Schoolbook" w:hAnsi="Century Schoolbook"/>
          <w:b/>
          <w:color w:val="000000"/>
          <w:szCs w:val="24"/>
        </w:rPr>
        <w:t xml:space="preserve"> experience.</w:t>
      </w:r>
    </w:p>
    <w:p w:rsidR="00FC509F" w:rsidRPr="00EE471A" w:rsidRDefault="00364B1C" w:rsidP="00AA0C72">
      <w:pPr>
        <w:widowControl w:val="0"/>
        <w:spacing w:after="200"/>
        <w:ind w:left="1200"/>
        <w:rPr>
          <w:rFonts w:ascii="Century Schoolbook" w:hAnsi="Century Schoolbook"/>
          <w:b/>
          <w:color w:val="000000"/>
          <w:szCs w:val="24"/>
        </w:rPr>
      </w:pPr>
      <w:sdt>
        <w:sdtPr>
          <w:rPr>
            <w:rFonts w:ascii="Century Schoolbook" w:hAnsi="Century Schoolbook"/>
            <w:b/>
            <w:color w:val="000000"/>
            <w:szCs w:val="24"/>
          </w:rPr>
          <w:id w:val="163678110"/>
          <w14:checkbox>
            <w14:checked w14:val="0"/>
            <w14:checkedState w14:val="2612" w14:font="MS Gothic"/>
            <w14:uncheckedState w14:val="2610" w14:font="MS Gothic"/>
          </w14:checkbox>
        </w:sdtPr>
        <w:sdtContent>
          <w:r w:rsidR="00376F2A" w:rsidRPr="00EE471A">
            <w:rPr>
              <w:rFonts w:ascii="MS Gothic" w:eastAsia="MS Gothic" w:hAnsi="MS Gothic" w:hint="eastAsia"/>
              <w:b/>
              <w:color w:val="000000"/>
              <w:szCs w:val="24"/>
            </w:rPr>
            <w:t>☐</w:t>
          </w:r>
        </w:sdtContent>
      </w:sdt>
      <w:proofErr w:type="gramStart"/>
      <w:r w:rsidR="00FC509F" w:rsidRPr="00EE471A">
        <w:rPr>
          <w:rFonts w:ascii="Century Schoolbook" w:hAnsi="Century Schoolbook"/>
          <w:b/>
          <w:color w:val="000000"/>
          <w:szCs w:val="24"/>
        </w:rPr>
        <w:t>Program development and approval procedures.</w:t>
      </w:r>
      <w:proofErr w:type="gramEnd"/>
    </w:p>
    <w:p w:rsidR="00FC509F" w:rsidRPr="00EE471A" w:rsidRDefault="00364B1C" w:rsidP="00AA0C72">
      <w:pPr>
        <w:widowControl w:val="0"/>
        <w:spacing w:after="200"/>
        <w:ind w:left="1200"/>
        <w:rPr>
          <w:rFonts w:ascii="Century Schoolbook" w:hAnsi="Century Schoolbook"/>
          <w:b/>
          <w:color w:val="000000"/>
          <w:szCs w:val="24"/>
        </w:rPr>
      </w:pPr>
      <w:sdt>
        <w:sdtPr>
          <w:rPr>
            <w:rFonts w:ascii="Century Schoolbook" w:hAnsi="Century Schoolbook"/>
            <w:b/>
            <w:color w:val="000000"/>
            <w:szCs w:val="24"/>
          </w:rPr>
          <w:id w:val="1862662"/>
          <w14:checkbox>
            <w14:checked w14:val="0"/>
            <w14:checkedState w14:val="2612" w14:font="MS Gothic"/>
            <w14:uncheckedState w14:val="2610" w14:font="MS Gothic"/>
          </w14:checkbox>
        </w:sdtPr>
        <w:sdtContent>
          <w:r w:rsidR="00376F2A" w:rsidRPr="00EE471A">
            <w:rPr>
              <w:rFonts w:ascii="MS Gothic" w:eastAsia="MS Gothic" w:hAnsi="MS Gothic" w:hint="eastAsia"/>
              <w:b/>
              <w:color w:val="000000"/>
              <w:szCs w:val="24"/>
            </w:rPr>
            <w:t>☐</w:t>
          </w:r>
        </w:sdtContent>
      </w:sdt>
      <w:r w:rsidR="00FC509F" w:rsidRPr="00EE471A">
        <w:rPr>
          <w:rFonts w:ascii="Century Schoolbook" w:hAnsi="Century Schoolbook"/>
          <w:b/>
          <w:color w:val="000000"/>
          <w:szCs w:val="24"/>
        </w:rPr>
        <w:t>Faculty review procedures</w:t>
      </w:r>
    </w:p>
    <w:p w:rsidR="00FC509F" w:rsidRPr="00EE471A" w:rsidRDefault="00364B1C" w:rsidP="00AA0C72">
      <w:pPr>
        <w:widowControl w:val="0"/>
        <w:spacing w:after="200"/>
        <w:ind w:left="1200" w:right="1080"/>
        <w:rPr>
          <w:rFonts w:ascii="Century Schoolbook" w:hAnsi="Century Schoolbook"/>
          <w:b/>
          <w:color w:val="000000"/>
          <w:szCs w:val="24"/>
        </w:rPr>
      </w:pPr>
      <w:sdt>
        <w:sdtPr>
          <w:rPr>
            <w:rFonts w:ascii="Century Schoolbook" w:hAnsi="Century Schoolbook"/>
            <w:b/>
            <w:color w:val="000000"/>
            <w:szCs w:val="24"/>
          </w:rPr>
          <w:id w:val="273133233"/>
          <w14:checkbox>
            <w14:checked w14:val="0"/>
            <w14:checkedState w14:val="2612" w14:font="MS Gothic"/>
            <w14:uncheckedState w14:val="2610" w14:font="MS Gothic"/>
          </w14:checkbox>
        </w:sdtPr>
        <w:sdtContent>
          <w:r w:rsidR="00376F2A" w:rsidRPr="00EE471A">
            <w:rPr>
              <w:rFonts w:ascii="MS Gothic" w:eastAsia="MS Gothic" w:hAnsi="MS Gothic" w:hint="eastAsia"/>
              <w:b/>
              <w:color w:val="000000"/>
              <w:szCs w:val="24"/>
            </w:rPr>
            <w:t>☐</w:t>
          </w:r>
        </w:sdtContent>
      </w:sdt>
      <w:r w:rsidR="00FC509F" w:rsidRPr="00EE471A">
        <w:rPr>
          <w:rFonts w:ascii="Century Schoolbook" w:hAnsi="Century Schoolbook"/>
          <w:b/>
          <w:color w:val="000000"/>
          <w:szCs w:val="24"/>
        </w:rPr>
        <w:t xml:space="preserve">Processes and procedures relevant to the design and delivery of the student </w:t>
      </w:r>
      <w:r w:rsidR="00E57C40" w:rsidRPr="00EE471A">
        <w:rPr>
          <w:rFonts w:ascii="Century Schoolbook" w:hAnsi="Century Schoolbook"/>
          <w:b/>
          <w:color w:val="000000"/>
          <w:szCs w:val="24"/>
        </w:rPr>
        <w:t>learning experience</w:t>
      </w:r>
    </w:p>
    <w:p w:rsidR="000B0568" w:rsidRDefault="00AA158B" w:rsidP="00AA0C72">
      <w:pPr>
        <w:widowControl w:val="0"/>
        <w:spacing w:after="200"/>
        <w:ind w:right="720"/>
        <w:rPr>
          <w:rFonts w:ascii="Century Schoolbook" w:hAnsi="Century Schoolbook"/>
          <w:color w:val="000000"/>
          <w:szCs w:val="24"/>
        </w:rPr>
      </w:pPr>
      <w:r>
        <w:rPr>
          <w:rFonts w:ascii="Century Schoolbook" w:hAnsi="Century Schoolbook"/>
          <w:color w:val="000000"/>
          <w:szCs w:val="24"/>
        </w:rPr>
        <w:t xml:space="preserve">In the </w:t>
      </w:r>
      <w:r w:rsidR="00E57C40">
        <w:rPr>
          <w:rFonts w:ascii="Century Schoolbook" w:hAnsi="Century Schoolbook"/>
          <w:color w:val="000000"/>
          <w:szCs w:val="24"/>
        </w:rPr>
        <w:t xml:space="preserve">section </w:t>
      </w:r>
      <w:r w:rsidR="00E57C40" w:rsidRPr="006D5424">
        <w:rPr>
          <w:rFonts w:ascii="Century Schoolbook" w:hAnsi="Century Schoolbook"/>
          <w:color w:val="000000"/>
          <w:szCs w:val="24"/>
        </w:rPr>
        <w:t>below</w:t>
      </w:r>
      <w:r w:rsidR="00FC509F" w:rsidRPr="006D5424">
        <w:rPr>
          <w:rFonts w:ascii="Century Schoolbook" w:hAnsi="Century Schoolbook"/>
          <w:color w:val="000000"/>
          <w:szCs w:val="24"/>
        </w:rPr>
        <w:t xml:space="preserve">, list any other </w:t>
      </w:r>
      <w:r w:rsidR="00F9589E">
        <w:rPr>
          <w:rFonts w:ascii="Century Schoolbook" w:hAnsi="Century Schoolbook"/>
          <w:color w:val="000000"/>
          <w:szCs w:val="24"/>
        </w:rPr>
        <w:t>documentation demonstrating the</w:t>
      </w:r>
      <w:r>
        <w:rPr>
          <w:rFonts w:ascii="Century Schoolbook" w:hAnsi="Century Schoolbook"/>
          <w:color w:val="000000"/>
          <w:szCs w:val="24"/>
        </w:rPr>
        <w:t xml:space="preserve"> </w:t>
      </w:r>
      <w:r w:rsidR="00FC509F" w:rsidRPr="006D5424">
        <w:rPr>
          <w:rFonts w:ascii="Century Schoolbook" w:hAnsi="Century Schoolbook"/>
          <w:color w:val="000000"/>
          <w:szCs w:val="24"/>
        </w:rPr>
        <w:t xml:space="preserve">institution’s ability to </w:t>
      </w:r>
      <w:r w:rsidR="00E57C40" w:rsidRPr="006D5424">
        <w:rPr>
          <w:rFonts w:ascii="Century Schoolbook" w:hAnsi="Century Schoolbook"/>
          <w:color w:val="000000"/>
          <w:szCs w:val="24"/>
        </w:rPr>
        <w:t>meet the</w:t>
      </w:r>
      <w:r w:rsidR="00FC509F" w:rsidRPr="006D5424">
        <w:rPr>
          <w:rFonts w:ascii="Century Schoolbook" w:hAnsi="Century Schoolbook"/>
          <w:color w:val="000000"/>
          <w:szCs w:val="24"/>
        </w:rPr>
        <w:t xml:space="preserve"> expectations of this standard tha</w:t>
      </w:r>
      <w:r w:rsidR="006D5424">
        <w:rPr>
          <w:rFonts w:ascii="Century Schoolbook" w:hAnsi="Century Schoolbook"/>
          <w:color w:val="000000"/>
          <w:szCs w:val="24"/>
        </w:rPr>
        <w:t>t the institution has assembled</w:t>
      </w:r>
    </w:p>
    <w:tbl>
      <w:tblPr>
        <w:tblStyle w:val="TableGrid"/>
        <w:tblW w:w="0" w:type="auto"/>
        <w:jc w:val="center"/>
        <w:tblLook w:val="04A0" w:firstRow="1" w:lastRow="0" w:firstColumn="1" w:lastColumn="0" w:noHBand="0" w:noVBand="1"/>
      </w:tblPr>
      <w:tblGrid>
        <w:gridCol w:w="9350"/>
      </w:tblGrid>
      <w:tr w:rsidR="000B0568" w:rsidTr="00322307">
        <w:trPr>
          <w:jc w:val="center"/>
        </w:trPr>
        <w:sdt>
          <w:sdtPr>
            <w:rPr>
              <w:rFonts w:ascii="Century Schoolbook" w:hAnsi="Century Schoolbook"/>
              <w:color w:val="000000"/>
              <w:szCs w:val="24"/>
            </w:rPr>
            <w:id w:val="-1400815083"/>
            <w:showingPlcHdr/>
            <w:text/>
          </w:sdtPr>
          <w:sdtContent>
            <w:tc>
              <w:tcPr>
                <w:tcW w:w="9350" w:type="dxa"/>
              </w:tcPr>
              <w:p w:rsidR="000B0568" w:rsidRDefault="000B0568" w:rsidP="00AA0C72">
                <w:pPr>
                  <w:widowControl w:val="0"/>
                  <w:spacing w:after="200"/>
                  <w:rPr>
                    <w:rFonts w:ascii="Century Schoolbook" w:hAnsi="Century Schoolbook"/>
                    <w:color w:val="000000"/>
                    <w:szCs w:val="24"/>
                  </w:rPr>
                </w:pPr>
                <w:r w:rsidRPr="002627AF">
                  <w:rPr>
                    <w:rStyle w:val="PlaceholderText"/>
                  </w:rPr>
                  <w:t>Click here to enter text.</w:t>
                </w:r>
              </w:p>
            </w:tc>
          </w:sdtContent>
        </w:sdt>
      </w:tr>
    </w:tbl>
    <w:p w:rsidR="006A1685" w:rsidRDefault="006A1685" w:rsidP="00AA0C72">
      <w:pPr>
        <w:widowControl w:val="0"/>
        <w:spacing w:after="200"/>
        <w:ind w:right="720"/>
        <w:rPr>
          <w:rFonts w:ascii="Century Schoolbook" w:hAnsi="Century Schoolbook"/>
          <w:color w:val="000000"/>
          <w:szCs w:val="24"/>
        </w:rPr>
      </w:pPr>
    </w:p>
    <w:p w:rsidR="00FC509F" w:rsidRPr="006D5424" w:rsidRDefault="00FC509F" w:rsidP="00AA0C72">
      <w:pPr>
        <w:widowControl w:val="0"/>
        <w:spacing w:after="200"/>
        <w:ind w:right="720"/>
        <w:jc w:val="both"/>
        <w:rPr>
          <w:rFonts w:ascii="Century Schoolbook" w:hAnsi="Century Schoolbook"/>
          <w:color w:val="000000"/>
          <w:szCs w:val="24"/>
        </w:rPr>
      </w:pPr>
      <w:r w:rsidRPr="006D5424">
        <w:rPr>
          <w:rFonts w:ascii="Century Schoolbook" w:hAnsi="Century Schoolbook"/>
          <w:color w:val="000000"/>
          <w:szCs w:val="24"/>
        </w:rPr>
        <w:t>This standard includes the following Criteria, which explicate the s</w:t>
      </w:r>
      <w:r w:rsidR="00AA158B">
        <w:rPr>
          <w:rFonts w:ascii="Century Schoolbook" w:hAnsi="Century Schoolbook"/>
          <w:color w:val="000000"/>
          <w:szCs w:val="24"/>
        </w:rPr>
        <w:t xml:space="preserve">tandard and specify particular </w:t>
      </w:r>
      <w:r w:rsidRPr="006D5424">
        <w:rPr>
          <w:rFonts w:ascii="Century Schoolbook" w:hAnsi="Century Schoolbook"/>
          <w:color w:val="000000"/>
          <w:szCs w:val="24"/>
        </w:rPr>
        <w:t>characteristics or qualities that are incorporated in the standard. The Criteria are not a simple checklist. When an institution does not demonstrate evidence of a particular Criterion, it may demonstrate through alternative information that it meets the standard. This alternative information should be included in the expandable box above.</w:t>
      </w:r>
    </w:p>
    <w:p w:rsidR="00FC509F" w:rsidRPr="006D5424" w:rsidRDefault="00FC509F" w:rsidP="00AA0C72">
      <w:pPr>
        <w:widowControl w:val="0"/>
        <w:spacing w:after="200"/>
        <w:rPr>
          <w:rFonts w:ascii="Century Schoolbook" w:hAnsi="Century Schoolbook"/>
          <w:color w:val="000000"/>
          <w:szCs w:val="24"/>
        </w:rPr>
      </w:pPr>
      <w:r w:rsidRPr="006D5424">
        <w:rPr>
          <w:rFonts w:ascii="Century Schoolbook" w:hAnsi="Century Schoolbook"/>
          <w:color w:val="000000"/>
          <w:szCs w:val="24"/>
        </w:rPr>
        <w:t>Complete the following table:</w:t>
      </w:r>
    </w:p>
    <w:p w:rsidR="00FC509F" w:rsidRPr="00644F8B" w:rsidRDefault="00FC509F" w:rsidP="00AA0C72">
      <w:pPr>
        <w:widowControl w:val="0"/>
        <w:spacing w:after="200"/>
        <w:rPr>
          <w:rFonts w:ascii="Century Schoolbook" w:hAnsi="Century Schoolbook"/>
          <w:vanish/>
          <w:color w:val="000000"/>
          <w:sz w:val="16"/>
          <w:szCs w:val="16"/>
        </w:rPr>
      </w:pPr>
      <w:r w:rsidRPr="00644F8B">
        <w:rPr>
          <w:rFonts w:ascii="Century Schoolbook" w:hAnsi="Century Schoolbook"/>
          <w:color w:val="000000"/>
          <w:sz w:val="16"/>
          <w:szCs w:val="16"/>
        </w:rPr>
        <w:br w:type="page"/>
      </w:r>
    </w:p>
    <w:tbl>
      <w:tblPr>
        <w:tblStyle w:val="TableGrid"/>
        <w:tblW w:w="10885" w:type="dxa"/>
        <w:tblLayout w:type="fixed"/>
        <w:tblLook w:val="0000" w:firstRow="0" w:lastRow="0" w:firstColumn="0" w:lastColumn="0" w:noHBand="0" w:noVBand="0"/>
      </w:tblPr>
      <w:tblGrid>
        <w:gridCol w:w="4788"/>
        <w:gridCol w:w="6097"/>
      </w:tblGrid>
      <w:tr w:rsidR="00FC509F" w:rsidRPr="00F636F6" w:rsidTr="00F636F6">
        <w:trPr>
          <w:trHeight w:val="270"/>
        </w:trPr>
        <w:tc>
          <w:tcPr>
            <w:tcW w:w="4788" w:type="dxa"/>
          </w:tcPr>
          <w:p w:rsidR="00FC509F" w:rsidRPr="00F636F6" w:rsidRDefault="00FC509F" w:rsidP="00AA0C72">
            <w:pPr>
              <w:widowControl w:val="0"/>
              <w:spacing w:after="200"/>
              <w:jc w:val="center"/>
              <w:rPr>
                <w:rFonts w:ascii="Century Schoolbook" w:hAnsi="Century Schoolbook"/>
                <w:color w:val="000000"/>
                <w:sz w:val="20"/>
              </w:rPr>
            </w:pPr>
            <w:r w:rsidRPr="00F636F6">
              <w:rPr>
                <w:rFonts w:ascii="Century Schoolbook" w:hAnsi="Century Schoolbook"/>
                <w:b/>
                <w:color w:val="000000"/>
                <w:sz w:val="20"/>
              </w:rPr>
              <w:t>Standard III Criteria</w:t>
            </w:r>
          </w:p>
        </w:tc>
        <w:tc>
          <w:tcPr>
            <w:tcW w:w="6097" w:type="dxa"/>
          </w:tcPr>
          <w:p w:rsidR="00FC509F" w:rsidRPr="00F636F6" w:rsidRDefault="00FC509F" w:rsidP="00AA0C72">
            <w:pPr>
              <w:widowControl w:val="0"/>
              <w:spacing w:after="200"/>
              <w:jc w:val="center"/>
              <w:rPr>
                <w:rFonts w:ascii="Century Schoolbook" w:hAnsi="Century Schoolbook"/>
                <w:color w:val="000000"/>
                <w:sz w:val="20"/>
              </w:rPr>
            </w:pPr>
            <w:r w:rsidRPr="00F636F6">
              <w:rPr>
                <w:rFonts w:ascii="Century Schoolbook" w:hAnsi="Century Schoolbook"/>
                <w:b/>
                <w:color w:val="000000"/>
                <w:sz w:val="20"/>
                <w:u w:val="single"/>
              </w:rPr>
              <w:t>Documents, Processes, and Procedures</w:t>
            </w:r>
          </w:p>
        </w:tc>
      </w:tr>
      <w:tr w:rsidR="00FC509F" w:rsidRPr="00F636F6" w:rsidTr="00F636F6">
        <w:trPr>
          <w:trHeight w:val="1403"/>
        </w:trPr>
        <w:tc>
          <w:tcPr>
            <w:tcW w:w="4788" w:type="dxa"/>
          </w:tcPr>
          <w:p w:rsidR="00FC509F" w:rsidRPr="00F636F6" w:rsidRDefault="00FC509F" w:rsidP="0067206B">
            <w:pPr>
              <w:pStyle w:val="Custom1"/>
              <w:numPr>
                <w:ilvl w:val="2"/>
                <w:numId w:val="3"/>
              </w:numPr>
              <w:spacing w:after="200"/>
              <w:ind w:left="468"/>
              <w:rPr>
                <w:rFonts w:ascii="Century Schoolbook" w:hAnsi="Century Schoolbook"/>
                <w:color w:val="000000"/>
                <w:sz w:val="20"/>
              </w:rPr>
            </w:pPr>
            <w:r w:rsidRPr="00F636F6">
              <w:rPr>
                <w:rFonts w:ascii="Century Schoolbook" w:hAnsi="Century Schoolbook"/>
                <w:color w:val="000000"/>
                <w:sz w:val="20"/>
              </w:rPr>
              <w:t>Certificate, undergraduate, graduate and/or</w:t>
            </w:r>
            <w:r w:rsidR="0051639C" w:rsidRPr="00F636F6">
              <w:rPr>
                <w:rFonts w:ascii="Century Schoolbook" w:hAnsi="Century Schoolbook"/>
                <w:color w:val="000000"/>
                <w:sz w:val="20"/>
              </w:rPr>
              <w:t xml:space="preserve"> </w:t>
            </w:r>
            <w:r w:rsidRPr="00F636F6">
              <w:rPr>
                <w:rFonts w:ascii="Century Schoolbook" w:hAnsi="Century Schoolbook"/>
                <w:color w:val="000000"/>
                <w:sz w:val="20"/>
              </w:rPr>
              <w:t>professional programs leading to a degree or other</w:t>
            </w:r>
            <w:r w:rsidR="0051639C" w:rsidRPr="00F636F6">
              <w:rPr>
                <w:rFonts w:ascii="Century Schoolbook" w:hAnsi="Century Schoolbook"/>
                <w:color w:val="000000"/>
                <w:sz w:val="20"/>
              </w:rPr>
              <w:t xml:space="preserve"> </w:t>
            </w:r>
            <w:r w:rsidRPr="00F636F6">
              <w:rPr>
                <w:rFonts w:ascii="Century Schoolbook" w:hAnsi="Century Schoolbook"/>
                <w:color w:val="000000"/>
                <w:sz w:val="20"/>
              </w:rPr>
              <w:t>recognized higher education credential, designed to</w:t>
            </w:r>
            <w:r w:rsidR="0051639C" w:rsidRPr="00F636F6">
              <w:rPr>
                <w:rFonts w:ascii="Century Schoolbook" w:hAnsi="Century Schoolbook"/>
                <w:color w:val="000000"/>
                <w:sz w:val="20"/>
              </w:rPr>
              <w:t xml:space="preserve"> </w:t>
            </w:r>
            <w:r w:rsidRPr="00F636F6">
              <w:rPr>
                <w:rFonts w:ascii="Century Schoolbook" w:hAnsi="Century Schoolbook"/>
                <w:color w:val="000000"/>
                <w:sz w:val="20"/>
              </w:rPr>
              <w:t>foster a coherent student learning experience and to promote synthesis of learning</w:t>
            </w:r>
            <w:r w:rsidR="00376F2A">
              <w:rPr>
                <w:rFonts w:ascii="Century Schoolbook" w:hAnsi="Century Schoolbook"/>
                <w:color w:val="000000"/>
                <w:sz w:val="20"/>
              </w:rPr>
              <w:t>.</w:t>
            </w:r>
          </w:p>
        </w:tc>
        <w:sdt>
          <w:sdtPr>
            <w:rPr>
              <w:rFonts w:ascii="Century Schoolbook" w:hAnsi="Century Schoolbook"/>
              <w:color w:val="000000"/>
              <w:sz w:val="20"/>
              <w:szCs w:val="20"/>
            </w:rPr>
            <w:id w:val="1888211919"/>
          </w:sdtPr>
          <w:sdtContent>
            <w:tc>
              <w:tcPr>
                <w:tcW w:w="6097" w:type="dxa"/>
              </w:tcPr>
              <w:p w:rsidR="003C519B" w:rsidRPr="003C519B" w:rsidRDefault="003C519B" w:rsidP="003C519B">
                <w:pPr>
                  <w:pStyle w:val="NormalWeb"/>
                </w:pPr>
                <w:r w:rsidRPr="003C519B">
                  <w:t>List of All Accreditation college Accreditation Documents Per Department.</w:t>
                </w:r>
              </w:p>
              <w:p w:rsidR="00FC509F" w:rsidRPr="003C519B" w:rsidRDefault="003C519B" w:rsidP="003C519B">
                <w:r w:rsidRPr="003C519B">
                  <w:t xml:space="preserve"> Research Question: Analysis of student data, over the last 10 years, on the distributions of time to graduate for all degree programs, in order to understand key statistics of the actual length of the degree program, as compared to the expected time to completion, specified by the objectives of the degree or other credential. Data to be requested from CIS and analyzed by AIR and faculty experts in big data analysis</w:t>
                </w:r>
              </w:p>
            </w:tc>
          </w:sdtContent>
        </w:sdt>
      </w:tr>
      <w:tr w:rsidR="00FC509F" w:rsidRPr="00F636F6" w:rsidTr="00F636F6">
        <w:tc>
          <w:tcPr>
            <w:tcW w:w="4788" w:type="dxa"/>
          </w:tcPr>
          <w:p w:rsidR="00FC509F" w:rsidRPr="00F636F6" w:rsidRDefault="00FC509F" w:rsidP="0067206B">
            <w:pPr>
              <w:pStyle w:val="Custom1"/>
              <w:numPr>
                <w:ilvl w:val="2"/>
                <w:numId w:val="3"/>
              </w:numPr>
              <w:spacing w:after="200"/>
              <w:ind w:left="468"/>
              <w:rPr>
                <w:rFonts w:ascii="Century Schoolbook" w:hAnsi="Century Schoolbook"/>
                <w:color w:val="000000"/>
                <w:sz w:val="20"/>
              </w:rPr>
            </w:pPr>
            <w:r w:rsidRPr="00F636F6">
              <w:rPr>
                <w:rFonts w:ascii="Century Schoolbook" w:hAnsi="Century Schoolbook"/>
                <w:color w:val="000000"/>
                <w:sz w:val="20"/>
              </w:rPr>
              <w:t xml:space="preserve"> Student learning experiences that are:</w:t>
            </w:r>
          </w:p>
          <w:p w:rsidR="00FC509F" w:rsidRPr="00F636F6" w:rsidRDefault="00FC509F" w:rsidP="0067206B">
            <w:pPr>
              <w:pStyle w:val="Custom2"/>
              <w:numPr>
                <w:ilvl w:val="0"/>
                <w:numId w:val="10"/>
              </w:numPr>
              <w:spacing w:after="200"/>
              <w:ind w:right="293"/>
              <w:rPr>
                <w:rFonts w:ascii="Century Schoolbook" w:hAnsi="Century Schoolbook"/>
                <w:color w:val="000000"/>
                <w:sz w:val="20"/>
              </w:rPr>
            </w:pPr>
            <w:r w:rsidRPr="00F636F6">
              <w:rPr>
                <w:rFonts w:ascii="Century Schoolbook" w:hAnsi="Century Schoolbook"/>
                <w:color w:val="000000"/>
                <w:sz w:val="20"/>
              </w:rPr>
              <w:t>designed, delivered, and assessed by faculty (full-time or part-time) and /or other appropriate</w:t>
            </w:r>
            <w:r w:rsidR="006D5424" w:rsidRPr="00F636F6">
              <w:rPr>
                <w:rFonts w:ascii="Century Schoolbook" w:hAnsi="Century Schoolbook"/>
                <w:color w:val="000000"/>
                <w:sz w:val="20"/>
              </w:rPr>
              <w:t xml:space="preserve"> </w:t>
            </w:r>
            <w:r w:rsidRPr="00F636F6">
              <w:rPr>
                <w:rFonts w:ascii="Century Schoolbook" w:hAnsi="Century Schoolbook"/>
                <w:color w:val="000000"/>
                <w:sz w:val="20"/>
              </w:rPr>
              <w:t>professionals who are rigorous and effective in teaching, assessment of student learning, scholarly inquiry, and service, as appropriate to</w:t>
            </w:r>
            <w:r w:rsidR="006D5424" w:rsidRPr="00F636F6">
              <w:rPr>
                <w:rFonts w:ascii="Century Schoolbook" w:hAnsi="Century Schoolbook"/>
                <w:color w:val="000000"/>
                <w:sz w:val="20"/>
              </w:rPr>
              <w:t xml:space="preserve"> </w:t>
            </w:r>
            <w:r w:rsidRPr="00F636F6">
              <w:rPr>
                <w:rFonts w:ascii="Century Schoolbook" w:hAnsi="Century Schoolbook"/>
                <w:color w:val="000000"/>
                <w:sz w:val="20"/>
              </w:rPr>
              <w:t>the institution's mission, goals, and policies</w:t>
            </w:r>
            <w:r w:rsidR="00376F2A">
              <w:rPr>
                <w:rFonts w:ascii="Century Schoolbook" w:hAnsi="Century Schoolbook"/>
                <w:color w:val="000000"/>
                <w:sz w:val="20"/>
              </w:rPr>
              <w:t>;</w:t>
            </w:r>
          </w:p>
          <w:p w:rsidR="00FC509F" w:rsidRPr="00F636F6" w:rsidRDefault="006D5424" w:rsidP="0067206B">
            <w:pPr>
              <w:pStyle w:val="Custom2"/>
              <w:numPr>
                <w:ilvl w:val="0"/>
                <w:numId w:val="10"/>
              </w:numPr>
              <w:spacing w:after="200"/>
              <w:ind w:right="293"/>
              <w:rPr>
                <w:rFonts w:ascii="Century Schoolbook" w:hAnsi="Century Schoolbook"/>
                <w:color w:val="000000"/>
                <w:sz w:val="20"/>
              </w:rPr>
            </w:pPr>
            <w:r w:rsidRPr="00F636F6">
              <w:rPr>
                <w:rFonts w:ascii="Century Schoolbook" w:hAnsi="Century Schoolbook"/>
                <w:color w:val="000000"/>
                <w:sz w:val="20"/>
              </w:rPr>
              <w:t>d</w:t>
            </w:r>
            <w:r w:rsidR="00FC509F" w:rsidRPr="00F636F6">
              <w:rPr>
                <w:rFonts w:ascii="Century Schoolbook" w:hAnsi="Century Schoolbook"/>
                <w:color w:val="000000"/>
                <w:sz w:val="20"/>
              </w:rPr>
              <w:t>esigned, delivered, and assessed by faculty (full-time or part-time) and /or other appropriate</w:t>
            </w:r>
            <w:r w:rsidRPr="00F636F6">
              <w:rPr>
                <w:rFonts w:ascii="Century Schoolbook" w:hAnsi="Century Schoolbook"/>
                <w:color w:val="000000"/>
                <w:sz w:val="20"/>
              </w:rPr>
              <w:t xml:space="preserve"> </w:t>
            </w:r>
            <w:r w:rsidR="00FC509F" w:rsidRPr="00F636F6">
              <w:rPr>
                <w:rFonts w:ascii="Century Schoolbook" w:hAnsi="Century Schoolbook"/>
                <w:color w:val="000000"/>
                <w:sz w:val="20"/>
              </w:rPr>
              <w:t>professionals who are qualified for the positions they hold and the work they do</w:t>
            </w:r>
            <w:r w:rsidR="00376F2A">
              <w:rPr>
                <w:rFonts w:ascii="Century Schoolbook" w:hAnsi="Century Schoolbook"/>
                <w:color w:val="000000"/>
                <w:sz w:val="20"/>
              </w:rPr>
              <w:t>;</w:t>
            </w:r>
          </w:p>
          <w:p w:rsidR="00FC509F" w:rsidRPr="00F636F6" w:rsidRDefault="00FC509F" w:rsidP="0067206B">
            <w:pPr>
              <w:pStyle w:val="Custom2"/>
              <w:numPr>
                <w:ilvl w:val="0"/>
                <w:numId w:val="10"/>
              </w:numPr>
              <w:spacing w:after="200"/>
              <w:ind w:right="293"/>
              <w:rPr>
                <w:rFonts w:ascii="Century Schoolbook" w:hAnsi="Century Schoolbook"/>
                <w:color w:val="000000"/>
                <w:sz w:val="20"/>
              </w:rPr>
            </w:pPr>
            <w:r w:rsidRPr="00F636F6">
              <w:rPr>
                <w:rFonts w:ascii="Century Schoolbook" w:hAnsi="Century Schoolbook"/>
                <w:color w:val="000000"/>
                <w:sz w:val="20"/>
              </w:rPr>
              <w:t>designed, delivered, and assessed by faculty (full-time or part-time) and /or other appropriate</w:t>
            </w:r>
            <w:r w:rsidR="006D5424" w:rsidRPr="00F636F6">
              <w:rPr>
                <w:rFonts w:ascii="Century Schoolbook" w:hAnsi="Century Schoolbook"/>
                <w:color w:val="000000"/>
                <w:sz w:val="20"/>
              </w:rPr>
              <w:t xml:space="preserve"> </w:t>
            </w:r>
            <w:r w:rsidRPr="00F636F6">
              <w:rPr>
                <w:rFonts w:ascii="Century Schoolbook" w:hAnsi="Century Schoolbook"/>
                <w:color w:val="000000"/>
                <w:sz w:val="20"/>
              </w:rPr>
              <w:t>professionals who are sufficient in number</w:t>
            </w:r>
            <w:r w:rsidR="00376F2A">
              <w:rPr>
                <w:rFonts w:ascii="Century Schoolbook" w:hAnsi="Century Schoolbook"/>
                <w:color w:val="000000"/>
                <w:sz w:val="20"/>
              </w:rPr>
              <w:t>;</w:t>
            </w:r>
          </w:p>
          <w:p w:rsidR="00FC509F" w:rsidRPr="00F636F6" w:rsidRDefault="00FC509F" w:rsidP="0067206B">
            <w:pPr>
              <w:pStyle w:val="Custom2"/>
              <w:numPr>
                <w:ilvl w:val="0"/>
                <w:numId w:val="10"/>
              </w:numPr>
              <w:spacing w:after="200"/>
              <w:ind w:right="293"/>
              <w:rPr>
                <w:rFonts w:ascii="Century Schoolbook" w:hAnsi="Century Schoolbook"/>
                <w:color w:val="000000"/>
                <w:sz w:val="20"/>
              </w:rPr>
            </w:pPr>
            <w:r w:rsidRPr="00F636F6">
              <w:rPr>
                <w:rFonts w:ascii="Century Schoolbook" w:hAnsi="Century Schoolbook"/>
                <w:color w:val="000000"/>
                <w:sz w:val="20"/>
              </w:rPr>
              <w:t>designed, del</w:t>
            </w:r>
            <w:r w:rsidR="006D5424" w:rsidRPr="00F636F6">
              <w:rPr>
                <w:rFonts w:ascii="Century Schoolbook" w:hAnsi="Century Schoolbook"/>
                <w:color w:val="000000"/>
                <w:sz w:val="20"/>
              </w:rPr>
              <w:t>ivered, and assessed by faculty</w:t>
            </w:r>
            <w:r w:rsidRPr="00F636F6">
              <w:rPr>
                <w:rFonts w:ascii="Century Schoolbook" w:hAnsi="Century Schoolbook"/>
                <w:color w:val="000000"/>
                <w:sz w:val="20"/>
              </w:rPr>
              <w:t>(full-time or part-time) and /or other appropriate</w:t>
            </w:r>
            <w:r w:rsidR="006D5424" w:rsidRPr="00F636F6">
              <w:rPr>
                <w:rFonts w:ascii="Century Schoolbook" w:hAnsi="Century Schoolbook"/>
                <w:color w:val="000000"/>
                <w:sz w:val="20"/>
              </w:rPr>
              <w:t xml:space="preserve"> </w:t>
            </w:r>
            <w:r w:rsidRPr="00F636F6">
              <w:rPr>
                <w:rFonts w:ascii="Century Schoolbook" w:hAnsi="Century Schoolbook"/>
                <w:color w:val="000000"/>
                <w:sz w:val="20"/>
              </w:rPr>
              <w:t>professionals who are provided with and utilize sufficient opportunities, resources, and support for professional growth and innovation</w:t>
            </w:r>
            <w:r w:rsidR="00376F2A">
              <w:rPr>
                <w:rFonts w:ascii="Century Schoolbook" w:hAnsi="Century Schoolbook"/>
                <w:color w:val="000000"/>
                <w:sz w:val="20"/>
              </w:rPr>
              <w:t>;</w:t>
            </w:r>
          </w:p>
          <w:p w:rsidR="00FC509F" w:rsidRPr="00F636F6" w:rsidRDefault="00FC509F" w:rsidP="0067206B">
            <w:pPr>
              <w:pStyle w:val="Custom2"/>
              <w:numPr>
                <w:ilvl w:val="0"/>
                <w:numId w:val="10"/>
              </w:numPr>
              <w:spacing w:after="200"/>
              <w:ind w:right="293"/>
              <w:rPr>
                <w:rFonts w:ascii="Century Schoolbook" w:hAnsi="Century Schoolbook"/>
                <w:color w:val="000000"/>
                <w:sz w:val="20"/>
              </w:rPr>
            </w:pPr>
            <w:r w:rsidRPr="00F636F6">
              <w:rPr>
                <w:rFonts w:ascii="Century Schoolbook" w:hAnsi="Century Schoolbook"/>
                <w:color w:val="000000"/>
                <w:sz w:val="20"/>
              </w:rPr>
              <w:t>designed, delivered, and assessed by faculty (full-time or part-time) and /or other appropriate</w:t>
            </w:r>
            <w:r w:rsidR="006D5424" w:rsidRPr="00F636F6">
              <w:rPr>
                <w:rFonts w:ascii="Century Schoolbook" w:hAnsi="Century Schoolbook"/>
                <w:color w:val="000000"/>
                <w:sz w:val="20"/>
              </w:rPr>
              <w:t xml:space="preserve"> </w:t>
            </w:r>
            <w:r w:rsidRPr="00F636F6">
              <w:rPr>
                <w:rFonts w:ascii="Century Schoolbook" w:hAnsi="Century Schoolbook"/>
                <w:color w:val="000000"/>
                <w:sz w:val="20"/>
              </w:rPr>
              <w:t>professionals who are reviewed regularly and</w:t>
            </w:r>
            <w:r w:rsidR="006D5424" w:rsidRPr="00F636F6">
              <w:rPr>
                <w:rFonts w:ascii="Century Schoolbook" w:hAnsi="Century Schoolbook"/>
                <w:color w:val="000000"/>
                <w:sz w:val="20"/>
              </w:rPr>
              <w:t xml:space="preserve"> </w:t>
            </w:r>
            <w:r w:rsidRPr="00F636F6">
              <w:rPr>
                <w:rFonts w:ascii="Century Schoolbook" w:hAnsi="Century Schoolbook"/>
                <w:color w:val="000000"/>
                <w:sz w:val="20"/>
              </w:rPr>
              <w:t>equitably based on written, disseminated, clear, and fair criteria, expectations, policies, and</w:t>
            </w:r>
            <w:r w:rsidR="006D5424" w:rsidRPr="00F636F6">
              <w:rPr>
                <w:rFonts w:ascii="Century Schoolbook" w:hAnsi="Century Schoolbook"/>
                <w:color w:val="000000"/>
                <w:sz w:val="20"/>
              </w:rPr>
              <w:t xml:space="preserve"> </w:t>
            </w:r>
            <w:r w:rsidRPr="00F636F6">
              <w:rPr>
                <w:rFonts w:ascii="Century Schoolbook" w:hAnsi="Century Schoolbook"/>
                <w:color w:val="000000"/>
                <w:sz w:val="20"/>
              </w:rPr>
              <w:t>procedures</w:t>
            </w:r>
            <w:r w:rsidR="00376F2A">
              <w:rPr>
                <w:rFonts w:ascii="Century Schoolbook" w:hAnsi="Century Schoolbook"/>
                <w:color w:val="000000"/>
                <w:sz w:val="20"/>
              </w:rPr>
              <w:t>.</w:t>
            </w:r>
          </w:p>
        </w:tc>
        <w:sdt>
          <w:sdtPr>
            <w:rPr>
              <w:rFonts w:ascii="Century Schoolbook" w:hAnsi="Century Schoolbook"/>
              <w:color w:val="000000"/>
              <w:sz w:val="20"/>
            </w:rPr>
            <w:id w:val="1794093121"/>
          </w:sdtPr>
          <w:sdtContent>
            <w:tc>
              <w:tcPr>
                <w:tcW w:w="6097" w:type="dxa"/>
              </w:tcPr>
              <w:p w:rsidR="006B3445" w:rsidRPr="006B3445" w:rsidRDefault="006B3445" w:rsidP="006B3445">
                <w:r w:rsidRPr="006B3445">
                  <w:t>A: Process of Faculty Evaluation to ensure 2a, b</w:t>
                </w:r>
              </w:p>
              <w:p w:rsidR="006B3445" w:rsidRPr="006B3445" w:rsidRDefault="006B3445" w:rsidP="006B3445">
                <w:r w:rsidRPr="006B3445">
                  <w:t>Sample of research achievement: -Source: annual scholarly report</w:t>
                </w:r>
              </w:p>
              <w:p w:rsidR="006B3445" w:rsidRPr="006B3445" w:rsidRDefault="006B3445" w:rsidP="006B3445"/>
              <w:p w:rsidR="006B3445" w:rsidRPr="006B3445" w:rsidRDefault="006B3445" w:rsidP="006B3445">
                <w:r w:rsidRPr="006B3445">
                  <w:t>B. Number of faculty and adjunct faculty with terminal degrees and resumes: -Source: OFSR  resumes</w:t>
                </w:r>
              </w:p>
              <w:p w:rsidR="006B3445" w:rsidRPr="006B3445" w:rsidRDefault="006B3445" w:rsidP="006B3445">
                <w:r w:rsidRPr="006B3445">
                  <w:t>Adjunct to Full-time faculty number</w:t>
                </w:r>
              </w:p>
              <w:p w:rsidR="006B3445" w:rsidRPr="006B3445" w:rsidRDefault="006B3445" w:rsidP="006B3445">
                <w:r w:rsidRPr="006B3445">
                  <w:t xml:space="preserve">Current CV or PARSE </w:t>
                </w:r>
              </w:p>
              <w:p w:rsidR="006B3445" w:rsidRPr="006B3445" w:rsidRDefault="006B3445" w:rsidP="006B3445">
                <w:r w:rsidRPr="006B3445">
                  <w:t xml:space="preserve">Qualifications </w:t>
                </w:r>
              </w:p>
              <w:p w:rsidR="006B3445" w:rsidRPr="006B3445" w:rsidRDefault="006B3445" w:rsidP="006B3445"/>
              <w:p w:rsidR="006B3445" w:rsidRPr="006B3445" w:rsidRDefault="006B3445" w:rsidP="006B3445">
                <w:r w:rsidRPr="006B3445">
                  <w:t>C. Student/Faculty Ratio both FT and PT</w:t>
                </w:r>
              </w:p>
              <w:p w:rsidR="006B3445" w:rsidRPr="006B3445" w:rsidRDefault="006B3445" w:rsidP="006B3445">
                <w:r w:rsidRPr="006B3445">
                  <w:t>List of class size for all classes taught</w:t>
                </w:r>
              </w:p>
              <w:p w:rsidR="006B3445" w:rsidRPr="006B3445" w:rsidRDefault="006B3445" w:rsidP="006B3445">
                <w:r w:rsidRPr="006B3445">
                  <w:t>Comparison of class size to accreditation standards.</w:t>
                </w:r>
              </w:p>
              <w:p w:rsidR="006B3445" w:rsidRPr="006B3445" w:rsidRDefault="006B3445" w:rsidP="006B3445"/>
              <w:p w:rsidR="006B3445" w:rsidRPr="006B3445" w:rsidRDefault="006B3445" w:rsidP="006B3445">
                <w:r w:rsidRPr="006B3445">
                  <w:t xml:space="preserve">D: List of resources available to faculty: Online resources (Blackboard, </w:t>
                </w:r>
                <w:proofErr w:type="spellStart"/>
                <w:r w:rsidRPr="006B3445">
                  <w:t>openLab</w:t>
                </w:r>
                <w:proofErr w:type="spellEnd"/>
                <w:r w:rsidRPr="006B3445">
                  <w:t xml:space="preserve">, Library, OER), PDAC fund, </w:t>
                </w:r>
              </w:p>
              <w:p w:rsidR="006B3445" w:rsidRPr="006B3445" w:rsidRDefault="006B3445" w:rsidP="006B3445">
                <w:r w:rsidRPr="006B3445">
                  <w:t xml:space="preserve">New faculty orientation and workshops - Faculty Common, Grants office, </w:t>
                </w:r>
              </w:p>
              <w:p w:rsidR="006B3445" w:rsidRPr="006B3445" w:rsidRDefault="006B3445" w:rsidP="006B3445">
                <w:r w:rsidRPr="006B3445">
                  <w:t xml:space="preserve">research facilities like research space for wet lab research, </w:t>
                </w:r>
              </w:p>
              <w:p w:rsidR="006B3445" w:rsidRPr="006B3445" w:rsidRDefault="006B3445" w:rsidP="006B3445">
                <w:r w:rsidRPr="006B3445">
                  <w:t>institutional support for research like annual contracts for maintenance of lab equipment</w:t>
                </w:r>
              </w:p>
              <w:p w:rsidR="006B3445" w:rsidRPr="006B3445" w:rsidRDefault="006B3445" w:rsidP="006B3445">
                <w:r w:rsidRPr="006B3445">
                  <w:t>New Faculty Release Time from Contract</w:t>
                </w:r>
              </w:p>
              <w:p w:rsidR="006B3445" w:rsidRPr="006B3445" w:rsidRDefault="006B3445" w:rsidP="006B3445">
                <w:r w:rsidRPr="006B3445">
                  <w:t>PSC and Other internal Grant opportunities</w:t>
                </w:r>
              </w:p>
              <w:p w:rsidR="006B3445" w:rsidRPr="006B3445" w:rsidRDefault="006B3445" w:rsidP="006B3445">
                <w:r w:rsidRPr="006B3445">
                  <w:t>List of Scholarly grants awarded</w:t>
                </w:r>
              </w:p>
              <w:p w:rsidR="006B3445" w:rsidRPr="006B3445" w:rsidRDefault="006B3445" w:rsidP="006B3445">
                <w:r w:rsidRPr="006B3445">
                  <w:t>List of Fellowship Awards</w:t>
                </w:r>
              </w:p>
              <w:p w:rsidR="006B3445" w:rsidRPr="006B3445" w:rsidRDefault="006B3445" w:rsidP="006B3445">
                <w:r w:rsidRPr="006B3445">
                  <w:t xml:space="preserve">Annual sponsored research conferences at both the College and the </w:t>
                </w:r>
                <w:proofErr w:type="spellStart"/>
                <w:r w:rsidRPr="006B3445">
                  <w:t>Universitya</w:t>
                </w:r>
                <w:proofErr w:type="spellEnd"/>
                <w:r w:rsidRPr="006B3445">
                  <w:t>: List of Faculty with credentials</w:t>
                </w:r>
              </w:p>
              <w:p w:rsidR="006B3445" w:rsidRPr="006B3445" w:rsidRDefault="006B3445" w:rsidP="006B3445">
                <w:r w:rsidRPr="006B3445">
                  <w:t>Satisfaction results from COACHE</w:t>
                </w:r>
              </w:p>
              <w:p w:rsidR="006B3445" w:rsidRPr="006B3445" w:rsidRDefault="006B3445" w:rsidP="006B3445"/>
              <w:p w:rsidR="006B3445" w:rsidRPr="006B3445" w:rsidRDefault="006B3445" w:rsidP="006B3445">
                <w:r w:rsidRPr="006B3445">
                  <w:t>E. Guide to faculty personnel process.</w:t>
                </w:r>
              </w:p>
              <w:p w:rsidR="006B3445" w:rsidRPr="006B3445" w:rsidRDefault="006B3445" w:rsidP="006B3445">
                <w:r w:rsidRPr="006B3445">
                  <w:t>Grievance and appeal process</w:t>
                </w:r>
              </w:p>
              <w:p w:rsidR="006B3445" w:rsidRPr="006B3445" w:rsidRDefault="006B3445" w:rsidP="006B3445">
                <w:r w:rsidRPr="006B3445">
                  <w:t>Class observation and annual evaluation process</w:t>
                </w:r>
              </w:p>
              <w:p w:rsidR="006B3445" w:rsidRPr="006B3445" w:rsidRDefault="006B3445" w:rsidP="006B3445">
                <w:r w:rsidRPr="006B3445">
                  <w:t>OFSR policies: http://www.citytech.cuny.edu/fsr/policies.aspx</w:t>
                </w:r>
              </w:p>
              <w:p w:rsidR="00FC509F" w:rsidRPr="006B3445" w:rsidRDefault="006B3445" w:rsidP="006B3445">
                <w:r w:rsidRPr="006B3445">
                  <w:t>Research Question: Analysis of the data in the COACH study to better understand faculty’s own assessment of available resources, opportunities and support for professional growth and innovation as well as faculty’s view on expectations, policies and procedures. Data to be analyzed by AIR and faculty experts in big data analysis.</w:t>
                </w:r>
              </w:p>
            </w:tc>
          </w:sdtContent>
        </w:sdt>
      </w:tr>
      <w:tr w:rsidR="00FC509F" w:rsidRPr="00F636F6" w:rsidTr="00F636F6">
        <w:trPr>
          <w:trHeight w:val="1433"/>
        </w:trPr>
        <w:tc>
          <w:tcPr>
            <w:tcW w:w="4788" w:type="dxa"/>
          </w:tcPr>
          <w:p w:rsidR="00FC509F" w:rsidRPr="00F636F6" w:rsidRDefault="004440F7" w:rsidP="0067206B">
            <w:pPr>
              <w:pStyle w:val="Custom1"/>
              <w:numPr>
                <w:ilvl w:val="2"/>
                <w:numId w:val="3"/>
              </w:numPr>
              <w:spacing w:after="200"/>
              <w:ind w:right="362"/>
              <w:rPr>
                <w:rFonts w:ascii="Century Schoolbook" w:hAnsi="Century Schoolbook"/>
                <w:color w:val="000000"/>
                <w:sz w:val="20"/>
              </w:rPr>
            </w:pPr>
            <w:r w:rsidRPr="00F636F6">
              <w:rPr>
                <w:rFonts w:ascii="Century Schoolbook" w:hAnsi="Century Schoolbook"/>
                <w:color w:val="000000"/>
                <w:sz w:val="20"/>
              </w:rPr>
              <w:t xml:space="preserve">  A</w:t>
            </w:r>
            <w:r w:rsidR="00FC509F" w:rsidRPr="00F636F6">
              <w:rPr>
                <w:rFonts w:ascii="Century Schoolbook" w:hAnsi="Century Schoolbook"/>
                <w:color w:val="000000"/>
                <w:sz w:val="20"/>
              </w:rPr>
              <w:t>cademic programs of study that are clearly and</w:t>
            </w:r>
            <w:r w:rsidR="00F636F6" w:rsidRPr="00F636F6">
              <w:rPr>
                <w:rFonts w:ascii="Century Schoolbook" w:hAnsi="Century Schoolbook"/>
                <w:color w:val="000000"/>
                <w:sz w:val="20"/>
              </w:rPr>
              <w:t xml:space="preserve"> </w:t>
            </w:r>
            <w:r w:rsidR="00FC509F" w:rsidRPr="00F636F6">
              <w:rPr>
                <w:rFonts w:ascii="Century Schoolbook" w:hAnsi="Century Schoolbook"/>
                <w:color w:val="000000"/>
                <w:sz w:val="20"/>
              </w:rPr>
              <w:t>accurately described in official publications of the institution in a way that students are able to understand and follow degree and program</w:t>
            </w:r>
            <w:r w:rsidR="00F636F6">
              <w:rPr>
                <w:rFonts w:ascii="Century Schoolbook" w:hAnsi="Century Schoolbook"/>
                <w:color w:val="000000"/>
                <w:sz w:val="20"/>
              </w:rPr>
              <w:t xml:space="preserve"> </w:t>
            </w:r>
            <w:r w:rsidR="00FC509F" w:rsidRPr="00F636F6">
              <w:rPr>
                <w:rFonts w:ascii="Century Schoolbook" w:hAnsi="Century Schoolbook"/>
                <w:color w:val="000000"/>
                <w:sz w:val="20"/>
              </w:rPr>
              <w:t>requirements and expected time to completion</w:t>
            </w:r>
            <w:r w:rsidR="00376F2A">
              <w:rPr>
                <w:rFonts w:ascii="Century Schoolbook" w:hAnsi="Century Schoolbook"/>
                <w:color w:val="000000"/>
                <w:sz w:val="20"/>
              </w:rPr>
              <w:t>.</w:t>
            </w:r>
          </w:p>
        </w:tc>
        <w:sdt>
          <w:sdtPr>
            <w:rPr>
              <w:rFonts w:ascii="Century Schoolbook" w:hAnsi="Century Schoolbook"/>
              <w:color w:val="000000"/>
              <w:sz w:val="20"/>
            </w:rPr>
            <w:id w:val="-2012293755"/>
          </w:sdtPr>
          <w:sdtContent>
            <w:sdt>
              <w:sdtPr>
                <w:rPr>
                  <w:rFonts w:ascii="Century Schoolbook" w:hAnsi="Century Schoolbook"/>
                  <w:color w:val="000000"/>
                  <w:sz w:val="20"/>
                </w:rPr>
                <w:id w:val="-1056855561"/>
              </w:sdtPr>
              <w:sdtEndPr>
                <w:rPr>
                  <w:rFonts w:ascii="Times New Roman" w:hAnsi="Times New Roman"/>
                  <w:color w:val="auto"/>
                  <w:sz w:val="24"/>
                </w:rPr>
              </w:sdtEndPr>
              <w:sdtContent>
                <w:tc>
                  <w:tcPr>
                    <w:tcW w:w="6097" w:type="dxa"/>
                  </w:tcPr>
                  <w:p w:rsidR="006B3445" w:rsidRPr="006B3445" w:rsidRDefault="006B3445" w:rsidP="006B3445">
                    <w:r w:rsidRPr="006B3445">
                      <w:t xml:space="preserve">Catalog update routinely: Source: Kim; college catalog: </w:t>
                    </w:r>
                    <w:hyperlink r:id="rId86" w:history="1">
                      <w:r w:rsidRPr="006B3445">
                        <w:rPr>
                          <w:rStyle w:val="Hyperlink"/>
                        </w:rPr>
                        <w:t>http://www.citytech.cuny.edu/catalog/docs/catalog.pdf</w:t>
                      </w:r>
                    </w:hyperlink>
                  </w:p>
                  <w:p w:rsidR="006B3445" w:rsidRPr="006B3445" w:rsidRDefault="006B3445" w:rsidP="006B3445">
                    <w:proofErr w:type="spellStart"/>
                    <w:r w:rsidRPr="006B3445">
                      <w:t>DegreeWorks</w:t>
                    </w:r>
                    <w:proofErr w:type="spellEnd"/>
                    <w:r w:rsidRPr="006B3445">
                      <w:t xml:space="preserve"> is quick use friendly view</w:t>
                    </w:r>
                  </w:p>
                  <w:p w:rsidR="006B3445" w:rsidRPr="006B3445" w:rsidRDefault="006B3445" w:rsidP="006B3445">
                    <w:r w:rsidRPr="006B3445">
                      <w:t>Departments have brief one page handout</w:t>
                    </w:r>
                  </w:p>
                  <w:p w:rsidR="006B3445" w:rsidRPr="006B3445" w:rsidRDefault="006B3445" w:rsidP="006B3445">
                    <w:r w:rsidRPr="006B3445">
                      <w:t xml:space="preserve">College website: </w:t>
                    </w:r>
                  </w:p>
                  <w:p w:rsidR="006B3445" w:rsidRPr="006B3445" w:rsidRDefault="006B3445" w:rsidP="006B3445">
                    <w:r w:rsidRPr="006B3445">
                      <w:t>New student orientation</w:t>
                    </w:r>
                  </w:p>
                  <w:p w:rsidR="006B3445" w:rsidRPr="006B3445" w:rsidRDefault="006B3445" w:rsidP="006B3445">
                    <w:r w:rsidRPr="006B3445">
                      <w:t xml:space="preserve">Departmental </w:t>
                    </w:r>
                    <w:proofErr w:type="gramStart"/>
                    <w:r w:rsidRPr="006B3445">
                      <w:t>Handbooks,</w:t>
                    </w:r>
                    <w:proofErr w:type="gramEnd"/>
                    <w:r w:rsidRPr="006B3445">
                      <w:t xml:space="preserve"> or other sources of distribution of information.</w:t>
                    </w:r>
                  </w:p>
                  <w:p w:rsidR="006B3445" w:rsidRPr="006B3445" w:rsidRDefault="006B3445" w:rsidP="006B3445">
                    <w:r w:rsidRPr="006B3445">
                      <w:t xml:space="preserve">Student advisement process: program specific versus school specific advisement. </w:t>
                    </w:r>
                  </w:p>
                  <w:p w:rsidR="00FC509F" w:rsidRPr="00F636F6" w:rsidRDefault="006B3445" w:rsidP="006B3445">
                    <w:pPr>
                      <w:widowControl w:val="0"/>
                      <w:spacing w:after="200"/>
                      <w:ind w:right="601"/>
                      <w:rPr>
                        <w:rFonts w:ascii="Century Schoolbook" w:hAnsi="Century Schoolbook"/>
                        <w:color w:val="000000"/>
                        <w:sz w:val="20"/>
                      </w:rPr>
                    </w:pPr>
                    <w:r w:rsidRPr="006B3445">
                      <w:t>Student advisement sheets for each program</w:t>
                    </w:r>
                  </w:p>
                </w:tc>
              </w:sdtContent>
            </w:sdt>
          </w:sdtContent>
        </w:sdt>
      </w:tr>
      <w:tr w:rsidR="00FC509F" w:rsidRPr="00F636F6" w:rsidTr="00F636F6">
        <w:trPr>
          <w:trHeight w:val="925"/>
        </w:trPr>
        <w:tc>
          <w:tcPr>
            <w:tcW w:w="4788" w:type="dxa"/>
          </w:tcPr>
          <w:p w:rsidR="00FC509F" w:rsidRPr="00F636F6" w:rsidRDefault="00FC509F" w:rsidP="0067206B">
            <w:pPr>
              <w:pStyle w:val="Custom1"/>
              <w:numPr>
                <w:ilvl w:val="2"/>
                <w:numId w:val="3"/>
              </w:numPr>
              <w:spacing w:after="200"/>
              <w:ind w:right="248"/>
              <w:rPr>
                <w:rFonts w:ascii="Century Schoolbook" w:hAnsi="Century Schoolbook"/>
                <w:color w:val="000000"/>
                <w:sz w:val="20"/>
              </w:rPr>
            </w:pPr>
            <w:r w:rsidRPr="00F636F6">
              <w:rPr>
                <w:rFonts w:ascii="Century Schoolbook" w:hAnsi="Century Schoolbook"/>
                <w:color w:val="000000"/>
                <w:sz w:val="20"/>
              </w:rPr>
              <w:t xml:space="preserve"> Sufficient learning opportunities and resources to</w:t>
            </w:r>
            <w:r w:rsidR="00F636F6">
              <w:rPr>
                <w:rFonts w:ascii="Century Schoolbook" w:hAnsi="Century Schoolbook"/>
                <w:color w:val="000000"/>
                <w:sz w:val="20"/>
              </w:rPr>
              <w:t xml:space="preserve"> </w:t>
            </w:r>
            <w:r w:rsidRPr="00F636F6">
              <w:rPr>
                <w:rFonts w:ascii="Century Schoolbook" w:hAnsi="Century Schoolbook"/>
                <w:color w:val="000000"/>
                <w:sz w:val="20"/>
              </w:rPr>
              <w:t xml:space="preserve">support both the institution's programs of study </w:t>
            </w:r>
            <w:r w:rsidR="00E57C40" w:rsidRPr="00F636F6">
              <w:rPr>
                <w:rFonts w:ascii="Century Schoolbook" w:hAnsi="Century Schoolbook"/>
                <w:color w:val="000000"/>
                <w:sz w:val="20"/>
              </w:rPr>
              <w:t>and students</w:t>
            </w:r>
            <w:r w:rsidRPr="00F636F6">
              <w:rPr>
                <w:rFonts w:ascii="Century Schoolbook" w:hAnsi="Century Schoolbook"/>
                <w:color w:val="000000"/>
                <w:sz w:val="20"/>
              </w:rPr>
              <w:t>' academic progress</w:t>
            </w:r>
            <w:r w:rsidR="00376F2A">
              <w:rPr>
                <w:rFonts w:ascii="Century Schoolbook" w:hAnsi="Century Schoolbook"/>
                <w:color w:val="000000"/>
                <w:sz w:val="20"/>
              </w:rPr>
              <w:t>.</w:t>
            </w:r>
          </w:p>
        </w:tc>
        <w:sdt>
          <w:sdtPr>
            <w:rPr>
              <w:rFonts w:ascii="Century Schoolbook" w:hAnsi="Century Schoolbook"/>
              <w:color w:val="000000"/>
              <w:sz w:val="20"/>
            </w:rPr>
            <w:id w:val="857001062"/>
          </w:sdtPr>
          <w:sdtContent>
            <w:sdt>
              <w:sdtPr>
                <w:rPr>
                  <w:rFonts w:ascii="Century Schoolbook" w:hAnsi="Century Schoolbook"/>
                  <w:color w:val="000000"/>
                  <w:sz w:val="20"/>
                </w:rPr>
                <w:id w:val="-921481477"/>
              </w:sdtPr>
              <w:sdtEndPr>
                <w:rPr>
                  <w:rFonts w:ascii="Times New Roman" w:hAnsi="Times New Roman"/>
                  <w:color w:val="auto"/>
                  <w:sz w:val="24"/>
                </w:rPr>
              </w:sdtEndPr>
              <w:sdtContent>
                <w:tc>
                  <w:tcPr>
                    <w:tcW w:w="6097" w:type="dxa"/>
                  </w:tcPr>
                  <w:p w:rsidR="006B3445" w:rsidRPr="006B3445" w:rsidRDefault="006B3445" w:rsidP="006B3445">
                    <w:r w:rsidRPr="006B3445">
                      <w:t>Comparison of course and program Learning outcomes to resources available.</w:t>
                    </w:r>
                  </w:p>
                  <w:p w:rsidR="006B3445" w:rsidRPr="006B3445" w:rsidRDefault="006B3445" w:rsidP="006B3445">
                    <w:r w:rsidRPr="006B3445">
                      <w:t>Program specific Laboratory resources per department: where are they shared?</w:t>
                    </w:r>
                  </w:p>
                  <w:p w:rsidR="006B3445" w:rsidRPr="006B3445" w:rsidRDefault="006B3445" w:rsidP="006B3445">
                    <w:r w:rsidRPr="006B3445">
                      <w:t>General Computer laboratory space</w:t>
                    </w:r>
                  </w:p>
                  <w:p w:rsidR="006B3445" w:rsidRPr="006B3445" w:rsidRDefault="006B3445" w:rsidP="006B3445">
                    <w:r w:rsidRPr="006B3445">
                      <w:t>Internship opportunities:</w:t>
                    </w:r>
                  </w:p>
                  <w:p w:rsidR="006B3445" w:rsidRPr="006B3445" w:rsidRDefault="006B3445" w:rsidP="006B3445">
                    <w:r w:rsidRPr="006B3445">
                      <w:t>  List of Internships from each department</w:t>
                    </w:r>
                  </w:p>
                  <w:p w:rsidR="006B3445" w:rsidRPr="006B3445" w:rsidRDefault="006B3445" w:rsidP="006B3445">
                    <w:r w:rsidRPr="006B3445">
                      <w:t>  Records from new Professional Development Center</w:t>
                    </w:r>
                  </w:p>
                  <w:p w:rsidR="006B3445" w:rsidRPr="006B3445" w:rsidRDefault="006B3445" w:rsidP="006B3445">
                    <w:r w:rsidRPr="006B3445">
                      <w:t>Interview with Professional Development Center Personnel</w:t>
                    </w:r>
                  </w:p>
                  <w:p w:rsidR="006B3445" w:rsidRPr="006B3445" w:rsidRDefault="006B3445" w:rsidP="006B3445">
                    <w:proofErr w:type="spellStart"/>
                    <w:r w:rsidRPr="006B3445">
                      <w:t>documentation:http</w:t>
                    </w:r>
                    <w:proofErr w:type="spellEnd"/>
                    <w:r w:rsidRPr="006B3445">
                      <w:t>://www.citytech.cuny.edu/students/nsc/</w:t>
                    </w:r>
                  </w:p>
                  <w:p w:rsidR="006B3445" w:rsidRPr="006B3445" w:rsidRDefault="006B3445" w:rsidP="006B3445">
                    <w:r w:rsidRPr="006B3445">
                      <w:t xml:space="preserve">List of classrooms with location and maximum class size, with classroom type (General lecture, Smart Room, Computer equipped, </w:t>
                    </w:r>
                    <w:proofErr w:type="spellStart"/>
                    <w:r w:rsidRPr="006B3445">
                      <w:t>etc</w:t>
                    </w:r>
                    <w:proofErr w:type="spellEnd"/>
                    <w:r w:rsidRPr="006B3445">
                      <w:t>).</w:t>
                    </w:r>
                  </w:p>
                  <w:p w:rsidR="006B3445" w:rsidRPr="006B3445" w:rsidRDefault="006B3445" w:rsidP="006B3445">
                    <w:r w:rsidRPr="006B3445">
                      <w:t>List of new classrooms/labs available with opening of new building.</w:t>
                    </w:r>
                  </w:p>
                  <w:p w:rsidR="006B3445" w:rsidRPr="006B3445" w:rsidRDefault="006B3445" w:rsidP="006B3445">
                    <w:r w:rsidRPr="006B3445">
                      <w:t>Availability of evening and weekend courses for programs</w:t>
                    </w:r>
                    <w:r w:rsidRPr="006B3445">
                      <w:br/>
                      <w:t xml:space="preserve">Library resources supporting the curriculum as well as informal learning </w:t>
                    </w:r>
                    <w:hyperlink r:id="rId87" w:history="1">
                      <w:r w:rsidRPr="006B3445">
                        <w:rPr>
                          <w:rStyle w:val="Hyperlink"/>
                        </w:rPr>
                        <w:t>https://library.citytech.cuny.edu</w:t>
                      </w:r>
                    </w:hyperlink>
                  </w:p>
                  <w:p w:rsidR="006B3445" w:rsidRPr="006B3445" w:rsidRDefault="006B3445" w:rsidP="006B3445">
                    <w:r w:rsidRPr="006B3445">
                      <w:t>Emerging Scholars: Lists of students and faculty with departments</w:t>
                    </w:r>
                  </w:p>
                  <w:p w:rsidR="006B3445" w:rsidRPr="006B3445" w:rsidRDefault="006B3445" w:rsidP="006B3445">
                    <w:r w:rsidRPr="006B3445">
                      <w:t xml:space="preserve">Honors : Lists of numbers of honors students and projects;  interview with Professor </w:t>
                    </w:r>
                    <w:proofErr w:type="spellStart"/>
                    <w:r w:rsidRPr="006B3445">
                      <w:t>Liou</w:t>
                    </w:r>
                    <w:proofErr w:type="spellEnd"/>
                    <w:r w:rsidRPr="006B3445">
                      <w:t>-Mark</w:t>
                    </w:r>
                  </w:p>
                  <w:p w:rsidR="00FC509F" w:rsidRPr="00F636F6" w:rsidRDefault="006B3445" w:rsidP="006B3445">
                    <w:pPr>
                      <w:widowControl w:val="0"/>
                      <w:spacing w:after="200"/>
                      <w:rPr>
                        <w:rFonts w:ascii="Century Schoolbook" w:hAnsi="Century Schoolbook"/>
                        <w:color w:val="000000"/>
                        <w:sz w:val="20"/>
                      </w:rPr>
                    </w:pPr>
                    <w:proofErr w:type="spellStart"/>
                    <w:r w:rsidRPr="006B3445">
                      <w:t>OpenLab</w:t>
                    </w:r>
                    <w:proofErr w:type="spellEnd"/>
                    <w:r w:rsidRPr="006B3445">
                      <w:t xml:space="preserve"> and other OER resources available at the college</w:t>
                    </w:r>
                  </w:p>
                </w:tc>
              </w:sdtContent>
            </w:sdt>
          </w:sdtContent>
        </w:sdt>
      </w:tr>
    </w:tbl>
    <w:p w:rsidR="00FC509F" w:rsidRPr="00644F8B" w:rsidRDefault="00FC509F" w:rsidP="00AA0C72">
      <w:pPr>
        <w:widowControl w:val="0"/>
        <w:spacing w:after="200"/>
        <w:rPr>
          <w:rFonts w:ascii="Century Schoolbook" w:hAnsi="Century Schoolbook"/>
          <w:b/>
          <w:vanish/>
          <w:color w:val="000000"/>
          <w:sz w:val="16"/>
          <w:szCs w:val="16"/>
        </w:rPr>
      </w:pPr>
    </w:p>
    <w:tbl>
      <w:tblPr>
        <w:tblW w:w="10823" w:type="dxa"/>
        <w:tblInd w:w="-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4788"/>
        <w:gridCol w:w="6035"/>
      </w:tblGrid>
      <w:tr w:rsidR="00FC509F" w:rsidRPr="00F636F6" w:rsidTr="00F636F6">
        <w:trPr>
          <w:cantSplit/>
        </w:trPr>
        <w:tc>
          <w:tcPr>
            <w:tcW w:w="4788" w:type="dxa"/>
            <w:tcMar>
              <w:top w:w="120" w:type="dxa"/>
              <w:left w:w="0" w:type="dxa"/>
              <w:bottom w:w="58" w:type="dxa"/>
              <w:right w:w="0" w:type="dxa"/>
            </w:tcMar>
          </w:tcPr>
          <w:p w:rsidR="00FC509F" w:rsidRPr="00F636F6" w:rsidRDefault="00FC509F" w:rsidP="0067206B">
            <w:pPr>
              <w:pStyle w:val="Custom1"/>
              <w:numPr>
                <w:ilvl w:val="2"/>
                <w:numId w:val="3"/>
              </w:numPr>
              <w:spacing w:after="200"/>
              <w:ind w:right="222"/>
              <w:rPr>
                <w:rFonts w:ascii="Century Schoolbook" w:hAnsi="Century Schoolbook"/>
                <w:color w:val="000000"/>
                <w:sz w:val="20"/>
              </w:rPr>
            </w:pPr>
            <w:r w:rsidRPr="00F636F6">
              <w:rPr>
                <w:rFonts w:ascii="Century Schoolbook" w:hAnsi="Century Schoolbook"/>
                <w:color w:val="000000"/>
                <w:sz w:val="20"/>
              </w:rPr>
              <w:t>At institutions that offer undergraduate education: A</w:t>
            </w:r>
            <w:r w:rsidR="00F636F6">
              <w:rPr>
                <w:rFonts w:ascii="Century Schoolbook" w:hAnsi="Century Schoolbook"/>
                <w:color w:val="000000"/>
                <w:sz w:val="20"/>
              </w:rPr>
              <w:t xml:space="preserve"> </w:t>
            </w:r>
            <w:r w:rsidRPr="00F636F6">
              <w:rPr>
                <w:rFonts w:ascii="Century Schoolbook" w:hAnsi="Century Schoolbook"/>
                <w:color w:val="000000"/>
                <w:sz w:val="20"/>
              </w:rPr>
              <w:t>general education program, free standing or</w:t>
            </w:r>
            <w:r w:rsidR="004440F7" w:rsidRPr="00F636F6">
              <w:rPr>
                <w:rFonts w:ascii="Century Schoolbook" w:hAnsi="Century Schoolbook"/>
                <w:color w:val="000000"/>
                <w:sz w:val="20"/>
              </w:rPr>
              <w:t xml:space="preserve"> </w:t>
            </w:r>
            <w:r w:rsidRPr="00F636F6">
              <w:rPr>
                <w:rFonts w:ascii="Century Schoolbook" w:hAnsi="Century Schoolbook"/>
                <w:color w:val="000000"/>
                <w:sz w:val="20"/>
              </w:rPr>
              <w:t>integrated into academic disciplines, that:</w:t>
            </w:r>
          </w:p>
          <w:p w:rsidR="00FC509F" w:rsidRPr="00F636F6" w:rsidRDefault="00FC509F" w:rsidP="0067206B">
            <w:pPr>
              <w:pStyle w:val="Custom2"/>
              <w:numPr>
                <w:ilvl w:val="0"/>
                <w:numId w:val="11"/>
              </w:numPr>
              <w:spacing w:after="200"/>
              <w:ind w:right="322"/>
              <w:rPr>
                <w:rFonts w:ascii="Century Schoolbook" w:hAnsi="Century Schoolbook"/>
                <w:color w:val="000000"/>
                <w:sz w:val="20"/>
              </w:rPr>
            </w:pPr>
            <w:r w:rsidRPr="00F636F6">
              <w:rPr>
                <w:rFonts w:ascii="Century Schoolbook" w:hAnsi="Century Schoolbook"/>
                <w:color w:val="000000"/>
                <w:sz w:val="20"/>
              </w:rPr>
              <w:t>offers a sufficient scope to draw students into</w:t>
            </w:r>
            <w:r w:rsidR="006D5424" w:rsidRPr="00F636F6">
              <w:rPr>
                <w:rFonts w:ascii="Century Schoolbook" w:hAnsi="Century Schoolbook"/>
                <w:color w:val="000000"/>
                <w:sz w:val="20"/>
              </w:rPr>
              <w:t xml:space="preserve"> </w:t>
            </w:r>
            <w:r w:rsidRPr="00F636F6">
              <w:rPr>
                <w:rFonts w:ascii="Century Schoolbook" w:hAnsi="Century Schoolbook"/>
                <w:color w:val="000000"/>
                <w:sz w:val="20"/>
              </w:rPr>
              <w:t>new areas of intellectual experience, expanding</w:t>
            </w:r>
            <w:r w:rsidR="006D5424" w:rsidRPr="00F636F6">
              <w:rPr>
                <w:rFonts w:ascii="Century Schoolbook" w:hAnsi="Century Schoolbook"/>
                <w:color w:val="000000"/>
                <w:sz w:val="20"/>
              </w:rPr>
              <w:t xml:space="preserve"> </w:t>
            </w:r>
            <w:r w:rsidRPr="00F636F6">
              <w:rPr>
                <w:rFonts w:ascii="Century Schoolbook" w:hAnsi="Century Schoolbook"/>
                <w:color w:val="000000"/>
                <w:sz w:val="20"/>
              </w:rPr>
              <w:t>their cultural and global awareness and cultural sensitivity, and preparing them to make well</w:t>
            </w:r>
            <w:r w:rsidR="00F636F6">
              <w:rPr>
                <w:rFonts w:ascii="Century Schoolbook" w:hAnsi="Century Schoolbook"/>
                <w:color w:val="000000"/>
                <w:sz w:val="20"/>
              </w:rPr>
              <w:t>-</w:t>
            </w:r>
            <w:r w:rsidRPr="00F636F6">
              <w:rPr>
                <w:rFonts w:ascii="Century Schoolbook" w:hAnsi="Century Schoolbook"/>
                <w:color w:val="000000"/>
                <w:sz w:val="20"/>
              </w:rPr>
              <w:t>reasoned judg</w:t>
            </w:r>
            <w:r w:rsidR="006D5424" w:rsidRPr="00F636F6">
              <w:rPr>
                <w:rFonts w:ascii="Century Schoolbook" w:hAnsi="Century Schoolbook"/>
                <w:color w:val="000000"/>
                <w:sz w:val="20"/>
              </w:rPr>
              <w:t xml:space="preserve">ments outside as well as within </w:t>
            </w:r>
            <w:r w:rsidRPr="00F636F6">
              <w:rPr>
                <w:rFonts w:ascii="Century Schoolbook" w:hAnsi="Century Schoolbook"/>
                <w:color w:val="000000"/>
                <w:sz w:val="20"/>
              </w:rPr>
              <w:t>their academic field;</w:t>
            </w:r>
          </w:p>
          <w:p w:rsidR="00FC509F" w:rsidRPr="00F636F6" w:rsidRDefault="00FC509F" w:rsidP="0067206B">
            <w:pPr>
              <w:pStyle w:val="Custom2"/>
              <w:numPr>
                <w:ilvl w:val="0"/>
                <w:numId w:val="11"/>
              </w:numPr>
              <w:spacing w:after="200"/>
              <w:ind w:right="294"/>
              <w:rPr>
                <w:rFonts w:ascii="Century Schoolbook" w:hAnsi="Century Schoolbook"/>
                <w:color w:val="000000"/>
                <w:sz w:val="20"/>
              </w:rPr>
            </w:pPr>
            <w:r w:rsidRPr="00F636F6">
              <w:rPr>
                <w:rFonts w:ascii="Century Schoolbook" w:hAnsi="Century Schoolbook"/>
                <w:color w:val="000000"/>
                <w:sz w:val="20"/>
              </w:rPr>
              <w:t>offers a curriculum designed so that students acquire and demonstrate essential skills including at least oral and written</w:t>
            </w:r>
            <w:r w:rsidR="006D5424" w:rsidRPr="00F636F6">
              <w:rPr>
                <w:rFonts w:ascii="Century Schoolbook" w:hAnsi="Century Schoolbook"/>
                <w:color w:val="000000"/>
                <w:sz w:val="20"/>
              </w:rPr>
              <w:t xml:space="preserve"> </w:t>
            </w:r>
            <w:r w:rsidRPr="00F636F6">
              <w:rPr>
                <w:rFonts w:ascii="Century Schoolbook" w:hAnsi="Century Schoolbook"/>
                <w:color w:val="000000"/>
                <w:sz w:val="20"/>
              </w:rPr>
              <w:t xml:space="preserve">communication, scientific and quantitative reasoning, critical analysis and reasoning, technological competency, and information literacy. Consistent with mission, the general education program also includes the study of values, ethics, and diverse perspectives; </w:t>
            </w:r>
          </w:p>
          <w:p w:rsidR="00FC509F" w:rsidRPr="00F636F6" w:rsidRDefault="00FC509F" w:rsidP="0067206B">
            <w:pPr>
              <w:pStyle w:val="Custom2"/>
              <w:numPr>
                <w:ilvl w:val="0"/>
                <w:numId w:val="11"/>
              </w:numPr>
              <w:spacing w:after="200"/>
              <w:ind w:right="658"/>
              <w:rPr>
                <w:rFonts w:ascii="Century Schoolbook" w:hAnsi="Century Schoolbook"/>
                <w:color w:val="000000"/>
                <w:sz w:val="20"/>
              </w:rPr>
            </w:pPr>
            <w:r w:rsidRPr="00F636F6">
              <w:rPr>
                <w:rFonts w:ascii="Century Schoolbook" w:hAnsi="Century Schoolbook"/>
                <w:color w:val="000000"/>
                <w:sz w:val="20"/>
              </w:rPr>
              <w:t>In non-US institutions that do not include</w:t>
            </w:r>
            <w:r w:rsidR="006D5424" w:rsidRPr="00F636F6">
              <w:rPr>
                <w:rFonts w:ascii="Century Schoolbook" w:hAnsi="Century Schoolbook"/>
                <w:color w:val="000000"/>
                <w:sz w:val="20"/>
              </w:rPr>
              <w:t xml:space="preserve"> </w:t>
            </w:r>
            <w:r w:rsidRPr="00F636F6">
              <w:rPr>
                <w:rFonts w:ascii="Century Schoolbook" w:hAnsi="Century Schoolbook"/>
                <w:color w:val="000000"/>
                <w:sz w:val="20"/>
              </w:rPr>
              <w:t xml:space="preserve">general education, provides evidence that </w:t>
            </w:r>
            <w:r w:rsidR="006D5424" w:rsidRPr="00F636F6">
              <w:rPr>
                <w:rFonts w:ascii="Century Schoolbook" w:hAnsi="Century Schoolbook"/>
                <w:color w:val="000000"/>
                <w:sz w:val="20"/>
              </w:rPr>
              <w:t xml:space="preserve">students can </w:t>
            </w:r>
            <w:r w:rsidRPr="00F636F6">
              <w:rPr>
                <w:rFonts w:ascii="Century Schoolbook" w:hAnsi="Century Schoolbook"/>
                <w:color w:val="000000"/>
                <w:sz w:val="20"/>
              </w:rPr>
              <w:t>demonstrate general education</w:t>
            </w:r>
            <w:r w:rsidR="006D5424" w:rsidRPr="00F636F6">
              <w:rPr>
                <w:rFonts w:ascii="Century Schoolbook" w:hAnsi="Century Schoolbook"/>
                <w:color w:val="000000"/>
                <w:sz w:val="20"/>
              </w:rPr>
              <w:t xml:space="preserve"> </w:t>
            </w:r>
            <w:r w:rsidRPr="00F636F6">
              <w:rPr>
                <w:rFonts w:ascii="Century Schoolbook" w:hAnsi="Century Schoolbook"/>
                <w:color w:val="000000"/>
                <w:sz w:val="20"/>
              </w:rPr>
              <w:t>skills.</w:t>
            </w:r>
          </w:p>
        </w:tc>
        <w:sdt>
          <w:sdtPr>
            <w:rPr>
              <w:rFonts w:ascii="Century Schoolbook" w:hAnsi="Century Schoolbook"/>
              <w:color w:val="000000"/>
              <w:sz w:val="20"/>
            </w:rPr>
            <w:id w:val="-761224823"/>
          </w:sdtPr>
          <w:sdtContent>
            <w:sdt>
              <w:sdtPr>
                <w:rPr>
                  <w:rFonts w:ascii="Century Schoolbook" w:hAnsi="Century Schoolbook"/>
                  <w:color w:val="000000"/>
                  <w:sz w:val="20"/>
                </w:rPr>
                <w:id w:val="527382056"/>
              </w:sdtPr>
              <w:sdtEndPr>
                <w:rPr>
                  <w:rFonts w:ascii="Times New Roman" w:hAnsi="Times New Roman"/>
                  <w:color w:val="auto"/>
                  <w:sz w:val="24"/>
                </w:rPr>
              </w:sdtEndPr>
              <w:sdtContent>
                <w:tc>
                  <w:tcPr>
                    <w:tcW w:w="6035" w:type="dxa"/>
                    <w:tcMar>
                      <w:top w:w="120" w:type="dxa"/>
                      <w:left w:w="0" w:type="dxa"/>
                      <w:bottom w:w="58" w:type="dxa"/>
                      <w:right w:w="0" w:type="dxa"/>
                    </w:tcMar>
                  </w:tcPr>
                  <w:p w:rsidR="006B3445" w:rsidRPr="006B3445" w:rsidRDefault="006B3445" w:rsidP="006B3445">
                    <w:r w:rsidRPr="006B3445">
                      <w:t>City Tech Common Core General Education Outcomes</w:t>
                    </w:r>
                  </w:p>
                  <w:p w:rsidR="006B3445" w:rsidRPr="006B3445" w:rsidRDefault="006B3445" w:rsidP="006B3445">
                    <w:r w:rsidRPr="006B3445">
                      <w:t>CUNY Pathways Policies: Pathways policies -</w:t>
                    </w:r>
                  </w:p>
                  <w:p w:rsidR="006B3445" w:rsidRPr="006B3445" w:rsidRDefault="00364B1C" w:rsidP="006B3445">
                    <w:hyperlink r:id="rId88" w:history="1">
                      <w:r w:rsidR="006B3445" w:rsidRPr="006B3445">
                        <w:rPr>
                          <w:rStyle w:val="Hyperlink"/>
                        </w:rPr>
                        <w:t>http://www.cuny.edu/academics/initiatives/pathways/about/policies.html</w:t>
                      </w:r>
                    </w:hyperlink>
                    <w:r w:rsidR="006B3445" w:rsidRPr="006B3445">
                      <w:t xml:space="preserve"> </w:t>
                    </w:r>
                  </w:p>
                  <w:p w:rsidR="006B3445" w:rsidRPr="006B3445" w:rsidRDefault="006B3445" w:rsidP="006B3445">
                    <w:r w:rsidRPr="006B3445">
                      <w:t>City Tech’s approved General Education:</w:t>
                    </w:r>
                  </w:p>
                  <w:p w:rsidR="006B3445" w:rsidRPr="006B3445" w:rsidRDefault="00364B1C" w:rsidP="006B3445">
                    <w:hyperlink r:id="rId89" w:history="1">
                      <w:r w:rsidR="006B3445" w:rsidRPr="006B3445">
                        <w:rPr>
                          <w:rStyle w:val="Hyperlink"/>
                        </w:rPr>
                        <w:t>http://facultycommons.citytech.cuny.edu/gen-ed/</w:t>
                      </w:r>
                    </w:hyperlink>
                  </w:p>
                  <w:p w:rsidR="006B3445" w:rsidRPr="006B3445" w:rsidRDefault="006B3445" w:rsidP="006B3445">
                    <w:r w:rsidRPr="006B3445">
                      <w:t>General Education Common Core:</w:t>
                    </w:r>
                  </w:p>
                  <w:p w:rsidR="006B3445" w:rsidRPr="006B3445" w:rsidRDefault="00364B1C" w:rsidP="006B3445">
                    <w:hyperlink r:id="rId90" w:history="1">
                      <w:r w:rsidR="006B3445" w:rsidRPr="006B3445">
                        <w:rPr>
                          <w:rStyle w:val="Hyperlink"/>
                        </w:rPr>
                        <w:t>http://www.citytech.cuny.edu/pathways/index.shtml</w:t>
                      </w:r>
                    </w:hyperlink>
                  </w:p>
                  <w:p w:rsidR="006B3445" w:rsidRPr="006B3445" w:rsidRDefault="006B3445" w:rsidP="006B3445"/>
                  <w:p w:rsidR="006B3445" w:rsidRPr="006B3445" w:rsidRDefault="006B3445" w:rsidP="006B3445">
                    <w:r w:rsidRPr="006B3445">
                      <w:t>Program Curriculum Maps indicating where Gen Ed is integrated into coursework.  Get from Assessment Committee or AIR.</w:t>
                    </w:r>
                  </w:p>
                  <w:p w:rsidR="006B3445" w:rsidRPr="006B3445" w:rsidRDefault="006B3445" w:rsidP="006B3445">
                    <w:r w:rsidRPr="006B3445">
                      <w:t>List of Interdisciplinary courses and when they were offered.</w:t>
                    </w:r>
                  </w:p>
                  <w:p w:rsidR="006B3445" w:rsidRPr="006B3445" w:rsidRDefault="006B3445" w:rsidP="006B3445"/>
                  <w:p w:rsidR="006B3445" w:rsidRPr="006B3445" w:rsidRDefault="006B3445" w:rsidP="006B3445">
                    <w:r w:rsidRPr="006B3445">
                      <w:t>Usage Data for Online resources.  Library analytics, Blackboard, Open Lab, etc.</w:t>
                    </w:r>
                  </w:p>
                  <w:p w:rsidR="006B3445" w:rsidRPr="006B3445" w:rsidRDefault="006B3445" w:rsidP="006B3445">
                    <w:r w:rsidRPr="006B3445">
                      <w:t xml:space="preserve">Different initiatives designed to promulgate interdisciplinary opportunities (Living Lab, Honors, </w:t>
                    </w:r>
                    <w:proofErr w:type="spellStart"/>
                    <w:r w:rsidRPr="006B3445">
                      <w:t>etc</w:t>
                    </w:r>
                    <w:proofErr w:type="spellEnd"/>
                    <w:r w:rsidRPr="006B3445">
                      <w:t xml:space="preserve"> </w:t>
                    </w:r>
                    <w:proofErr w:type="spellStart"/>
                    <w:r w:rsidRPr="006B3445">
                      <w:t>etc</w:t>
                    </w:r>
                    <w:proofErr w:type="spellEnd"/>
                    <w:r w:rsidRPr="006B3445">
                      <w:t>)</w:t>
                    </w:r>
                  </w:p>
                  <w:p w:rsidR="006B3445" w:rsidRPr="006B3445" w:rsidRDefault="006B3445" w:rsidP="006B3445">
                    <w:r w:rsidRPr="006B3445">
                      <w:t>Analysis of range of SLO possible with both Associate as well as baccalaureate core courses:  how do we ensure student receive breadth and depth, and what would be the least broad path that is possible given the additional curriculum design.</w:t>
                    </w:r>
                  </w:p>
                  <w:p w:rsidR="006B3445" w:rsidRPr="006B3445" w:rsidRDefault="006B3445" w:rsidP="006B3445">
                    <w:r w:rsidRPr="006B3445">
                      <w:t>Minutes/Agenda from General Education Meetings</w:t>
                    </w:r>
                  </w:p>
                  <w:p w:rsidR="00FC509F" w:rsidRPr="00F636F6" w:rsidRDefault="006B3445" w:rsidP="006B3445">
                    <w:pPr>
                      <w:rPr>
                        <w:rFonts w:ascii="Century Schoolbook" w:hAnsi="Century Schoolbook"/>
                        <w:color w:val="000000"/>
                        <w:sz w:val="20"/>
                      </w:rPr>
                    </w:pPr>
                    <w:r w:rsidRPr="006B3445">
                      <w:t>Minutes/Agenda Interdisciplinary Committee</w:t>
                    </w:r>
                  </w:p>
                </w:tc>
              </w:sdtContent>
            </w:sdt>
          </w:sdtContent>
        </w:sdt>
      </w:tr>
      <w:tr w:rsidR="00FC509F" w:rsidRPr="00F636F6" w:rsidTr="00F636F6">
        <w:trPr>
          <w:cantSplit/>
          <w:trHeight w:val="1385"/>
        </w:trPr>
        <w:tc>
          <w:tcPr>
            <w:tcW w:w="4788" w:type="dxa"/>
            <w:tcMar>
              <w:top w:w="120" w:type="dxa"/>
              <w:left w:w="0" w:type="dxa"/>
              <w:bottom w:w="58" w:type="dxa"/>
              <w:right w:w="0" w:type="dxa"/>
            </w:tcMar>
          </w:tcPr>
          <w:p w:rsidR="00FC509F" w:rsidRPr="00F636F6" w:rsidRDefault="00376F2A" w:rsidP="0067206B">
            <w:pPr>
              <w:pStyle w:val="Custom1"/>
              <w:numPr>
                <w:ilvl w:val="2"/>
                <w:numId w:val="3"/>
              </w:numPr>
              <w:spacing w:after="200"/>
              <w:ind w:right="275"/>
              <w:rPr>
                <w:rFonts w:ascii="Century Schoolbook" w:hAnsi="Century Schoolbook"/>
                <w:color w:val="000000"/>
                <w:sz w:val="20"/>
              </w:rPr>
            </w:pPr>
            <w:r>
              <w:rPr>
                <w:rFonts w:ascii="Century Schoolbook" w:hAnsi="Century Schoolbook"/>
                <w:color w:val="000000"/>
                <w:sz w:val="20"/>
              </w:rPr>
              <w:t xml:space="preserve"> </w:t>
            </w:r>
            <w:r w:rsidR="00FC509F" w:rsidRPr="00F636F6">
              <w:rPr>
                <w:rFonts w:ascii="Century Schoolbook" w:hAnsi="Century Schoolbook"/>
                <w:color w:val="000000"/>
                <w:sz w:val="20"/>
              </w:rPr>
              <w:t>In institutions that offer graduate and professional education, opportunities for the development of research, scholarship, and independent thinking, provided by faculty and/or other professionals with credentials appropriate to graduate-level curricula</w:t>
            </w:r>
            <w:r>
              <w:rPr>
                <w:rFonts w:ascii="Century Schoolbook" w:hAnsi="Century Schoolbook"/>
                <w:color w:val="000000"/>
                <w:sz w:val="20"/>
              </w:rPr>
              <w:t>.</w:t>
            </w:r>
          </w:p>
        </w:tc>
        <w:sdt>
          <w:sdtPr>
            <w:rPr>
              <w:rFonts w:ascii="Century Schoolbook" w:hAnsi="Century Schoolbook"/>
              <w:color w:val="000000"/>
              <w:sz w:val="20"/>
            </w:rPr>
            <w:id w:val="711230802"/>
          </w:sdtPr>
          <w:sdtContent>
            <w:tc>
              <w:tcPr>
                <w:tcW w:w="6035" w:type="dxa"/>
                <w:tcMar>
                  <w:top w:w="120" w:type="dxa"/>
                  <w:left w:w="0" w:type="dxa"/>
                  <w:bottom w:w="58" w:type="dxa"/>
                  <w:right w:w="0" w:type="dxa"/>
                </w:tcMar>
              </w:tcPr>
              <w:p w:rsidR="00FC509F" w:rsidRPr="00F636F6" w:rsidRDefault="006B3445" w:rsidP="006B3445">
                <w:pPr>
                  <w:widowControl w:val="0"/>
                  <w:spacing w:after="200"/>
                  <w:ind w:right="360"/>
                  <w:rPr>
                    <w:rFonts w:ascii="Century Schoolbook" w:hAnsi="Century Schoolbook"/>
                    <w:color w:val="000000"/>
                    <w:sz w:val="20"/>
                  </w:rPr>
                </w:pPr>
                <w:r>
                  <w:t>N/A</w:t>
                </w:r>
              </w:p>
            </w:tc>
          </w:sdtContent>
        </w:sdt>
      </w:tr>
      <w:tr w:rsidR="00FC509F" w:rsidRPr="00F636F6" w:rsidTr="00F636F6">
        <w:trPr>
          <w:cantSplit/>
          <w:trHeight w:val="1159"/>
        </w:trPr>
        <w:tc>
          <w:tcPr>
            <w:tcW w:w="4788" w:type="dxa"/>
            <w:tcMar>
              <w:top w:w="120" w:type="dxa"/>
              <w:left w:w="0" w:type="dxa"/>
              <w:bottom w:w="58" w:type="dxa"/>
              <w:right w:w="0" w:type="dxa"/>
            </w:tcMar>
          </w:tcPr>
          <w:p w:rsidR="00FC509F" w:rsidRPr="00F636F6" w:rsidRDefault="00376F2A" w:rsidP="0067206B">
            <w:pPr>
              <w:pStyle w:val="Custom1"/>
              <w:numPr>
                <w:ilvl w:val="2"/>
                <w:numId w:val="3"/>
              </w:numPr>
              <w:spacing w:after="200"/>
              <w:ind w:right="364"/>
              <w:rPr>
                <w:rFonts w:ascii="Century Schoolbook" w:hAnsi="Century Schoolbook"/>
                <w:color w:val="000000"/>
                <w:sz w:val="20"/>
              </w:rPr>
            </w:pPr>
            <w:r>
              <w:rPr>
                <w:rFonts w:ascii="Century Schoolbook" w:hAnsi="Century Schoolbook"/>
                <w:color w:val="000000"/>
                <w:sz w:val="20"/>
              </w:rPr>
              <w:t xml:space="preserve"> </w:t>
            </w:r>
            <w:r w:rsidR="00FC509F" w:rsidRPr="00F636F6">
              <w:rPr>
                <w:rFonts w:ascii="Century Schoolbook" w:hAnsi="Century Schoolbook"/>
                <w:color w:val="000000"/>
                <w:sz w:val="20"/>
              </w:rPr>
              <w:t>Adequate and appropriate institutional review and</w:t>
            </w:r>
            <w:r w:rsidR="00F636F6">
              <w:rPr>
                <w:rFonts w:ascii="Century Schoolbook" w:hAnsi="Century Schoolbook"/>
                <w:color w:val="000000"/>
                <w:sz w:val="20"/>
              </w:rPr>
              <w:t xml:space="preserve"> </w:t>
            </w:r>
            <w:r w:rsidR="00FC509F" w:rsidRPr="00F636F6">
              <w:rPr>
                <w:rFonts w:ascii="Century Schoolbook" w:hAnsi="Century Schoolbook"/>
                <w:color w:val="000000"/>
                <w:sz w:val="20"/>
              </w:rPr>
              <w:t>approval on any</w:t>
            </w:r>
            <w:r w:rsidR="004440F7" w:rsidRPr="00F636F6">
              <w:rPr>
                <w:rFonts w:ascii="Century Schoolbook" w:hAnsi="Century Schoolbook"/>
                <w:color w:val="000000"/>
                <w:sz w:val="20"/>
              </w:rPr>
              <w:t xml:space="preserve"> student learning opportunities </w:t>
            </w:r>
            <w:r w:rsidR="00FC509F" w:rsidRPr="00F636F6">
              <w:rPr>
                <w:rFonts w:ascii="Century Schoolbook" w:hAnsi="Century Schoolbook"/>
                <w:color w:val="000000"/>
                <w:sz w:val="20"/>
              </w:rPr>
              <w:t>designed, delivered, or assessed by third party providers</w:t>
            </w:r>
            <w:r>
              <w:rPr>
                <w:rFonts w:ascii="Century Schoolbook" w:hAnsi="Century Schoolbook"/>
                <w:color w:val="000000"/>
                <w:sz w:val="20"/>
              </w:rPr>
              <w:t>.</w:t>
            </w:r>
          </w:p>
        </w:tc>
        <w:sdt>
          <w:sdtPr>
            <w:rPr>
              <w:rFonts w:ascii="Century Schoolbook" w:hAnsi="Century Schoolbook"/>
              <w:color w:val="000000"/>
              <w:sz w:val="20"/>
            </w:rPr>
            <w:id w:val="-68434185"/>
          </w:sdtPr>
          <w:sdtContent>
            <w:sdt>
              <w:sdtPr>
                <w:rPr>
                  <w:rFonts w:ascii="Century Schoolbook" w:hAnsi="Century Schoolbook"/>
                  <w:color w:val="000000"/>
                  <w:sz w:val="20"/>
                </w:rPr>
                <w:id w:val="1723485134"/>
              </w:sdtPr>
              <w:sdtEndPr>
                <w:rPr>
                  <w:rFonts w:ascii="Times New Roman" w:hAnsi="Times New Roman"/>
                  <w:color w:val="auto"/>
                  <w:sz w:val="24"/>
                </w:rPr>
              </w:sdtEndPr>
              <w:sdtContent>
                <w:tc>
                  <w:tcPr>
                    <w:tcW w:w="6035" w:type="dxa"/>
                    <w:tcMar>
                      <w:top w:w="120" w:type="dxa"/>
                      <w:left w:w="0" w:type="dxa"/>
                      <w:bottom w:w="58" w:type="dxa"/>
                      <w:right w:w="0" w:type="dxa"/>
                    </w:tcMar>
                  </w:tcPr>
                  <w:p w:rsidR="006B3445" w:rsidRPr="006B3445" w:rsidRDefault="006B3445" w:rsidP="006B3445">
                    <w:r w:rsidRPr="006B3445">
                      <w:t>Existence of any policy?</w:t>
                    </w:r>
                  </w:p>
                  <w:p w:rsidR="006B3445" w:rsidRPr="006B3445" w:rsidRDefault="006B3445" w:rsidP="006B3445">
                    <w:r w:rsidRPr="006B3445">
                      <w:t>Yes, how do we go about receiving institutional review and approval of third party resources?  </w:t>
                    </w:r>
                  </w:p>
                  <w:p w:rsidR="006B3445" w:rsidRPr="006B3445" w:rsidRDefault="006B3445" w:rsidP="006B3445">
                    <w:r w:rsidRPr="006B3445">
                      <w:t>Do we have such third party arrangements?</w:t>
                    </w:r>
                  </w:p>
                  <w:p w:rsidR="006B3445" w:rsidRPr="006B3445" w:rsidRDefault="006B3445" w:rsidP="006B3445">
                    <w:r w:rsidRPr="006B3445">
                      <w:t>List of third party resources from each department</w:t>
                    </w:r>
                  </w:p>
                  <w:p w:rsidR="006B3445" w:rsidRPr="006B3445" w:rsidRDefault="006B3445" w:rsidP="006B3445">
                    <w:r w:rsidRPr="006B3445">
                      <w:t>List of textbooks used.</w:t>
                    </w:r>
                  </w:p>
                  <w:p w:rsidR="006B3445" w:rsidRPr="006B3445" w:rsidRDefault="006B3445" w:rsidP="006B3445">
                    <w:r w:rsidRPr="006B3445">
                      <w:t>Process of textbook adoption and/or third party use from the departments.</w:t>
                    </w:r>
                  </w:p>
                  <w:p w:rsidR="00FC509F" w:rsidRPr="00F636F6" w:rsidRDefault="006B3445" w:rsidP="006B3445">
                    <w:pPr>
                      <w:rPr>
                        <w:rFonts w:ascii="Century Schoolbook" w:hAnsi="Century Schoolbook"/>
                        <w:color w:val="000000"/>
                        <w:sz w:val="20"/>
                      </w:rPr>
                    </w:pPr>
                    <w:r w:rsidRPr="006B3445">
                      <w:t>Is there any peer-review of OER resources approved by the college or department?</w:t>
                    </w:r>
                  </w:p>
                </w:tc>
              </w:sdtContent>
            </w:sdt>
          </w:sdtContent>
        </w:sdt>
      </w:tr>
      <w:tr w:rsidR="00FC509F" w:rsidRPr="00F636F6" w:rsidTr="00F636F6">
        <w:trPr>
          <w:cantSplit/>
          <w:trHeight w:val="697"/>
        </w:trPr>
        <w:tc>
          <w:tcPr>
            <w:tcW w:w="4788" w:type="dxa"/>
            <w:tcMar>
              <w:top w:w="120" w:type="dxa"/>
              <w:left w:w="0" w:type="dxa"/>
              <w:bottom w:w="58" w:type="dxa"/>
              <w:right w:w="0" w:type="dxa"/>
            </w:tcMar>
          </w:tcPr>
          <w:p w:rsidR="00FC509F" w:rsidRPr="00F636F6" w:rsidRDefault="00376F2A" w:rsidP="00AA0C72">
            <w:pPr>
              <w:pStyle w:val="Custom1"/>
              <w:spacing w:after="200"/>
              <w:rPr>
                <w:rFonts w:ascii="Century Schoolbook" w:hAnsi="Century Schoolbook"/>
                <w:color w:val="000000"/>
                <w:sz w:val="20"/>
              </w:rPr>
            </w:pPr>
            <w:r w:rsidRPr="00F636F6">
              <w:rPr>
                <w:rFonts w:ascii="Century Schoolbook" w:hAnsi="Century Schoolbook"/>
                <w:sz w:val="20"/>
              </w:rPr>
              <w:t>8.</w:t>
            </w:r>
            <w:r w:rsidRPr="00F636F6">
              <w:rPr>
                <w:rFonts w:ascii="Century Schoolbook" w:hAnsi="Century Schoolbook"/>
                <w:color w:val="000000"/>
                <w:sz w:val="20"/>
              </w:rPr>
              <w:t xml:space="preserve"> Periodic</w:t>
            </w:r>
            <w:r w:rsidR="00FC509F" w:rsidRPr="00F636F6">
              <w:rPr>
                <w:rFonts w:ascii="Century Schoolbook" w:hAnsi="Century Schoolbook"/>
                <w:color w:val="000000"/>
                <w:sz w:val="20"/>
              </w:rPr>
              <w:t xml:space="preserve"> assessment of the programs providing</w:t>
            </w:r>
            <w:r w:rsidR="00F636F6">
              <w:rPr>
                <w:rFonts w:ascii="Century Schoolbook" w:hAnsi="Century Schoolbook"/>
                <w:color w:val="000000"/>
                <w:sz w:val="20"/>
              </w:rPr>
              <w:t xml:space="preserve"> </w:t>
            </w:r>
            <w:r w:rsidR="00FC509F" w:rsidRPr="00F636F6">
              <w:rPr>
                <w:rFonts w:ascii="Century Schoolbook" w:hAnsi="Century Schoolbook"/>
                <w:color w:val="000000"/>
                <w:sz w:val="20"/>
              </w:rPr>
              <w:t>student learning opportunities</w:t>
            </w:r>
            <w:r>
              <w:rPr>
                <w:rFonts w:ascii="Century Schoolbook" w:hAnsi="Century Schoolbook"/>
                <w:color w:val="000000"/>
                <w:sz w:val="20"/>
              </w:rPr>
              <w:t>.</w:t>
            </w:r>
          </w:p>
        </w:tc>
        <w:sdt>
          <w:sdtPr>
            <w:rPr>
              <w:rFonts w:ascii="Century Schoolbook" w:hAnsi="Century Schoolbook"/>
              <w:color w:val="000000"/>
              <w:sz w:val="20"/>
            </w:rPr>
            <w:id w:val="-593401374"/>
          </w:sdtPr>
          <w:sdtContent>
            <w:sdt>
              <w:sdtPr>
                <w:rPr>
                  <w:rFonts w:ascii="Century Schoolbook" w:hAnsi="Century Schoolbook"/>
                  <w:color w:val="000000"/>
                  <w:sz w:val="20"/>
                </w:rPr>
                <w:id w:val="358024882"/>
              </w:sdtPr>
              <w:sdtEndPr>
                <w:rPr>
                  <w:rFonts w:ascii="Times New Roman" w:hAnsi="Times New Roman"/>
                  <w:color w:val="auto"/>
                  <w:sz w:val="24"/>
                </w:rPr>
              </w:sdtEndPr>
              <w:sdtContent>
                <w:tc>
                  <w:tcPr>
                    <w:tcW w:w="6035" w:type="dxa"/>
                    <w:tcMar>
                      <w:top w:w="120" w:type="dxa"/>
                      <w:left w:w="0" w:type="dxa"/>
                      <w:bottom w:w="58" w:type="dxa"/>
                      <w:right w:w="0" w:type="dxa"/>
                    </w:tcMar>
                  </w:tcPr>
                  <w:p w:rsidR="006B3445" w:rsidRPr="006B3445" w:rsidRDefault="006B3445" w:rsidP="006B3445">
                    <w:r w:rsidRPr="006B3445">
                      <w:t>List of Accreditation cycles</w:t>
                    </w:r>
                  </w:p>
                  <w:p w:rsidR="006B3445" w:rsidRPr="006B3445" w:rsidRDefault="006B3445" w:rsidP="006B3445">
                    <w:r w:rsidRPr="006B3445">
                      <w:t xml:space="preserve">List of </w:t>
                    </w:r>
                    <w:proofErr w:type="spellStart"/>
                    <w:r w:rsidRPr="006B3445">
                      <w:t>self study</w:t>
                    </w:r>
                    <w:proofErr w:type="spellEnd"/>
                    <w:r w:rsidRPr="006B3445">
                      <w:t xml:space="preserve"> cycles.</w:t>
                    </w:r>
                  </w:p>
                  <w:p w:rsidR="006B3445" w:rsidRPr="006B3445" w:rsidRDefault="006B3445" w:rsidP="006B3445">
                    <w:r w:rsidRPr="006B3445">
                      <w:t>Assessment initiatives designed to look at program outcomes.</w:t>
                    </w:r>
                  </w:p>
                  <w:p w:rsidR="006B3445" w:rsidRPr="006B3445" w:rsidRDefault="006B3445" w:rsidP="006B3445">
                    <w:r w:rsidRPr="006B3445">
                      <w:t>Course Curriculum Review Cycle.</w:t>
                    </w:r>
                  </w:p>
                  <w:p w:rsidR="00FC509F" w:rsidRPr="00F636F6" w:rsidRDefault="006B3445" w:rsidP="006B3445">
                    <w:pPr>
                      <w:widowControl w:val="0"/>
                      <w:spacing w:after="200"/>
                      <w:rPr>
                        <w:rFonts w:ascii="Century Schoolbook" w:hAnsi="Century Schoolbook"/>
                        <w:color w:val="000000"/>
                        <w:sz w:val="20"/>
                      </w:rPr>
                    </w:pPr>
                    <w:r w:rsidRPr="006B3445">
                      <w:t>Program level Assessment of Student learning outcomes: AIR office.</w:t>
                    </w:r>
                  </w:p>
                </w:tc>
              </w:sdtContent>
            </w:sdt>
          </w:sdtContent>
        </w:sdt>
      </w:tr>
    </w:tbl>
    <w:p w:rsidR="00FC509F" w:rsidRPr="006D5424" w:rsidRDefault="00FC509F" w:rsidP="00AA0C72">
      <w:pPr>
        <w:widowControl w:val="0"/>
        <w:spacing w:after="200"/>
        <w:ind w:left="994"/>
        <w:jc w:val="center"/>
        <w:rPr>
          <w:rFonts w:ascii="Century Schoolbook" w:hAnsi="Century Schoolbook"/>
          <w:color w:val="000000"/>
          <w:sz w:val="28"/>
          <w:szCs w:val="28"/>
        </w:rPr>
      </w:pPr>
      <w:r w:rsidRPr="00644F8B">
        <w:rPr>
          <w:rFonts w:ascii="Century Schoolbook" w:hAnsi="Century Schoolbook"/>
          <w:color w:val="000000"/>
          <w:sz w:val="16"/>
          <w:szCs w:val="16"/>
        </w:rPr>
        <w:br w:type="page"/>
      </w:r>
    </w:p>
    <w:p w:rsidR="00FC509F" w:rsidRPr="006D5424" w:rsidRDefault="00FC509F" w:rsidP="00AA0C72">
      <w:pPr>
        <w:widowControl w:val="0"/>
        <w:spacing w:after="200"/>
        <w:jc w:val="center"/>
        <w:rPr>
          <w:rFonts w:ascii="Century Schoolbook" w:hAnsi="Century Schoolbook"/>
          <w:b/>
          <w:color w:val="000000"/>
          <w:sz w:val="28"/>
          <w:szCs w:val="28"/>
        </w:rPr>
      </w:pPr>
      <w:r w:rsidRPr="006D5424">
        <w:rPr>
          <w:rFonts w:ascii="Century Schoolbook" w:hAnsi="Century Schoolbook"/>
          <w:b/>
          <w:color w:val="000000"/>
          <w:sz w:val="28"/>
          <w:szCs w:val="28"/>
        </w:rPr>
        <w:t>STANDARD IV: Support of the Student Experience</w:t>
      </w:r>
    </w:p>
    <w:p w:rsidR="00FC509F" w:rsidRPr="006D5424" w:rsidRDefault="00FC509F" w:rsidP="00AA0C72">
      <w:pPr>
        <w:widowControl w:val="0"/>
        <w:spacing w:after="200"/>
        <w:jc w:val="both"/>
        <w:rPr>
          <w:rFonts w:ascii="Century Schoolbook" w:hAnsi="Century Schoolbook"/>
          <w:b/>
          <w:i/>
          <w:color w:val="000000"/>
          <w:szCs w:val="24"/>
        </w:rPr>
      </w:pPr>
      <w:r w:rsidRPr="006D5424">
        <w:rPr>
          <w:rFonts w:ascii="Century Schoolbook" w:hAnsi="Century Schoolbook"/>
          <w:b/>
          <w:i/>
          <w:color w:val="000000"/>
          <w:szCs w:val="24"/>
        </w:rPr>
        <w:t xml:space="preserve">Across all educational experiences, settings, levels, and instructional modalities, the </w:t>
      </w:r>
      <w:r w:rsidR="00E57C40" w:rsidRPr="006D5424">
        <w:rPr>
          <w:rFonts w:ascii="Century Schoolbook" w:hAnsi="Century Schoolbook"/>
          <w:b/>
          <w:i/>
          <w:color w:val="000000"/>
          <w:szCs w:val="24"/>
        </w:rPr>
        <w:t>institution recruits</w:t>
      </w:r>
      <w:r w:rsidRPr="006D5424">
        <w:rPr>
          <w:rFonts w:ascii="Century Schoolbook" w:hAnsi="Century Schoolbook"/>
          <w:b/>
          <w:i/>
          <w:color w:val="000000"/>
          <w:szCs w:val="24"/>
        </w:rPr>
        <w:t xml:space="preserve"> and admits students whose interests, abilities, experiences, and goals are congruent </w:t>
      </w:r>
      <w:r w:rsidR="00E57C40" w:rsidRPr="006D5424">
        <w:rPr>
          <w:rFonts w:ascii="Century Schoolbook" w:hAnsi="Century Schoolbook"/>
          <w:b/>
          <w:i/>
          <w:color w:val="000000"/>
          <w:szCs w:val="24"/>
        </w:rPr>
        <w:t>with its</w:t>
      </w:r>
      <w:r w:rsidRPr="006D5424">
        <w:rPr>
          <w:rFonts w:ascii="Century Schoolbook" w:hAnsi="Century Schoolbook"/>
          <w:b/>
          <w:i/>
          <w:color w:val="000000"/>
          <w:szCs w:val="24"/>
        </w:rPr>
        <w:t xml:space="preserve"> mission and educational offerings. The institution commits to student retention, persistence, completion, and success through a coherent and effective support system sustained by qualified professionals, which enhances the quality of the learning environment, contributes to </w:t>
      </w:r>
      <w:r w:rsidR="00E57C40" w:rsidRPr="006D5424">
        <w:rPr>
          <w:rFonts w:ascii="Century Schoolbook" w:hAnsi="Century Schoolbook"/>
          <w:b/>
          <w:i/>
          <w:color w:val="000000"/>
          <w:szCs w:val="24"/>
        </w:rPr>
        <w:t>the educational</w:t>
      </w:r>
      <w:r w:rsidRPr="006D5424">
        <w:rPr>
          <w:rFonts w:ascii="Century Schoolbook" w:hAnsi="Century Schoolbook"/>
          <w:b/>
          <w:i/>
          <w:color w:val="000000"/>
          <w:szCs w:val="24"/>
        </w:rPr>
        <w:t xml:space="preserve"> experience, and fosters student success.</w:t>
      </w:r>
    </w:p>
    <w:p w:rsidR="00FC509F" w:rsidRPr="006D5424" w:rsidRDefault="00FC509F" w:rsidP="00AA0C72">
      <w:pPr>
        <w:widowControl w:val="0"/>
        <w:spacing w:after="200"/>
        <w:rPr>
          <w:rFonts w:ascii="Century Schoolbook" w:hAnsi="Century Schoolbook"/>
          <w:color w:val="000000"/>
          <w:szCs w:val="24"/>
        </w:rPr>
      </w:pPr>
      <w:r w:rsidRPr="006D5424">
        <w:rPr>
          <w:rFonts w:ascii="Century Schoolbook" w:hAnsi="Century Schoolbook"/>
          <w:color w:val="000000"/>
          <w:szCs w:val="24"/>
        </w:rPr>
        <w:t>Assemble the following, as appropriate:</w:t>
      </w:r>
    </w:p>
    <w:p w:rsidR="00FC509F" w:rsidRPr="006D5424" w:rsidRDefault="00364B1C" w:rsidP="00AA0C72">
      <w:pPr>
        <w:widowControl w:val="0"/>
        <w:spacing w:after="200"/>
        <w:ind w:firstLine="720"/>
        <w:rPr>
          <w:rFonts w:ascii="Century Schoolbook" w:hAnsi="Century Schoolbook"/>
          <w:b/>
          <w:color w:val="000000"/>
          <w:szCs w:val="24"/>
        </w:rPr>
      </w:pPr>
      <w:sdt>
        <w:sdtPr>
          <w:rPr>
            <w:rFonts w:ascii="Century Schoolbook" w:hAnsi="Century Schoolbook"/>
            <w:b/>
            <w:color w:val="000000"/>
            <w:szCs w:val="24"/>
          </w:rPr>
          <w:id w:val="551583515"/>
          <w14:checkbox>
            <w14:checked w14:val="0"/>
            <w14:checkedState w14:val="2612" w14:font="MS Gothic"/>
            <w14:uncheckedState w14:val="2610" w14:font="MS Gothic"/>
          </w14:checkbox>
        </w:sdtPr>
        <w:sdtContent>
          <w:r w:rsidR="00EE68F8">
            <w:rPr>
              <w:rFonts w:ascii="MS Gothic" w:eastAsia="MS Gothic" w:hAnsi="MS Gothic" w:hint="eastAsia"/>
              <w:b/>
              <w:color w:val="000000"/>
              <w:szCs w:val="24"/>
            </w:rPr>
            <w:t>☐</w:t>
          </w:r>
        </w:sdtContent>
      </w:sdt>
      <w:r w:rsidR="00FC509F" w:rsidRPr="006D5424">
        <w:rPr>
          <w:rFonts w:ascii="Century Schoolbook" w:hAnsi="Century Schoolbook"/>
          <w:b/>
          <w:color w:val="000000"/>
          <w:szCs w:val="24"/>
        </w:rPr>
        <w:t>Reports from student support offices</w:t>
      </w:r>
    </w:p>
    <w:p w:rsidR="00FC509F" w:rsidRPr="006D5424" w:rsidRDefault="00364B1C" w:rsidP="00AA0C72">
      <w:pPr>
        <w:widowControl w:val="0"/>
        <w:spacing w:after="200"/>
        <w:ind w:firstLine="720"/>
        <w:rPr>
          <w:rFonts w:ascii="Century Schoolbook" w:hAnsi="Century Schoolbook"/>
          <w:b/>
          <w:color w:val="000000"/>
          <w:szCs w:val="24"/>
        </w:rPr>
      </w:pPr>
      <w:sdt>
        <w:sdtPr>
          <w:rPr>
            <w:rFonts w:ascii="Century Schoolbook" w:hAnsi="Century Schoolbook"/>
            <w:b/>
            <w:color w:val="000000"/>
            <w:szCs w:val="24"/>
          </w:rPr>
          <w:id w:val="1389456569"/>
          <w14:checkbox>
            <w14:checked w14:val="0"/>
            <w14:checkedState w14:val="2612" w14:font="MS Gothic"/>
            <w14:uncheckedState w14:val="2610" w14:font="MS Gothic"/>
          </w14:checkbox>
        </w:sdtPr>
        <w:sdtContent>
          <w:r w:rsidR="00EE68F8">
            <w:rPr>
              <w:rFonts w:ascii="MS Gothic" w:eastAsia="MS Gothic" w:hAnsi="MS Gothic" w:hint="eastAsia"/>
              <w:b/>
              <w:color w:val="000000"/>
              <w:szCs w:val="24"/>
            </w:rPr>
            <w:t>☐</w:t>
          </w:r>
        </w:sdtContent>
      </w:sdt>
      <w:r w:rsidR="00FC509F" w:rsidRPr="006D5424">
        <w:rPr>
          <w:rFonts w:ascii="Century Schoolbook" w:hAnsi="Century Schoolbook"/>
          <w:b/>
          <w:color w:val="000000"/>
          <w:szCs w:val="24"/>
        </w:rPr>
        <w:t>Student handbooks</w:t>
      </w:r>
    </w:p>
    <w:p w:rsidR="004440F7" w:rsidRDefault="00364B1C" w:rsidP="00AA0C72">
      <w:pPr>
        <w:widowControl w:val="0"/>
        <w:spacing w:after="200"/>
        <w:ind w:left="720"/>
        <w:rPr>
          <w:rFonts w:ascii="Century Schoolbook" w:hAnsi="Century Schoolbook"/>
          <w:b/>
          <w:color w:val="000000"/>
          <w:szCs w:val="24"/>
        </w:rPr>
      </w:pPr>
      <w:sdt>
        <w:sdtPr>
          <w:rPr>
            <w:rFonts w:ascii="Century Schoolbook" w:hAnsi="Century Schoolbook"/>
            <w:b/>
            <w:color w:val="000000"/>
            <w:szCs w:val="24"/>
          </w:rPr>
          <w:id w:val="-2122753510"/>
          <w14:checkbox>
            <w14:checked w14:val="0"/>
            <w14:checkedState w14:val="2612" w14:font="MS Gothic"/>
            <w14:uncheckedState w14:val="2610" w14:font="MS Gothic"/>
          </w14:checkbox>
        </w:sdtPr>
        <w:sdtContent>
          <w:r w:rsidR="00EE68F8">
            <w:rPr>
              <w:rFonts w:ascii="MS Gothic" w:eastAsia="MS Gothic" w:hAnsi="MS Gothic" w:hint="eastAsia"/>
              <w:b/>
              <w:color w:val="000000"/>
              <w:szCs w:val="24"/>
            </w:rPr>
            <w:t>☐</w:t>
          </w:r>
        </w:sdtContent>
      </w:sdt>
      <w:r w:rsidR="004440F7">
        <w:rPr>
          <w:rFonts w:ascii="Century Schoolbook" w:hAnsi="Century Schoolbook"/>
          <w:b/>
          <w:color w:val="000000"/>
          <w:szCs w:val="24"/>
        </w:rPr>
        <w:t>A</w:t>
      </w:r>
      <w:r w:rsidR="00FC509F" w:rsidRPr="006D5424">
        <w:rPr>
          <w:rFonts w:ascii="Century Schoolbook" w:hAnsi="Century Schoolbook"/>
          <w:b/>
          <w:color w:val="000000"/>
          <w:szCs w:val="24"/>
        </w:rPr>
        <w:t xml:space="preserve">nalysis of enrollment management plan (admission, retention, </w:t>
      </w:r>
      <w:r w:rsidR="00E57C40" w:rsidRPr="006D5424">
        <w:rPr>
          <w:rFonts w:ascii="Century Schoolbook" w:hAnsi="Century Schoolbook"/>
          <w:b/>
          <w:color w:val="000000"/>
          <w:szCs w:val="24"/>
        </w:rPr>
        <w:t xml:space="preserve">and </w:t>
      </w:r>
      <w:r w:rsidR="00E57C40">
        <w:rPr>
          <w:rFonts w:ascii="Century Schoolbook" w:hAnsi="Century Schoolbook"/>
          <w:b/>
          <w:color w:val="000000"/>
          <w:szCs w:val="24"/>
        </w:rPr>
        <w:t>completion</w:t>
      </w:r>
      <w:r w:rsidR="00FC509F" w:rsidRPr="006D5424">
        <w:rPr>
          <w:rFonts w:ascii="Century Schoolbook" w:hAnsi="Century Schoolbook"/>
          <w:b/>
          <w:color w:val="000000"/>
          <w:szCs w:val="24"/>
        </w:rPr>
        <w:t>).</w:t>
      </w:r>
    </w:p>
    <w:p w:rsidR="00FC509F" w:rsidRPr="006D5424" w:rsidRDefault="00364B1C" w:rsidP="00AA0C72">
      <w:pPr>
        <w:widowControl w:val="0"/>
        <w:spacing w:after="200"/>
        <w:ind w:firstLine="720"/>
        <w:rPr>
          <w:rFonts w:ascii="Century Schoolbook" w:hAnsi="Century Schoolbook"/>
          <w:b/>
          <w:color w:val="000000"/>
          <w:szCs w:val="24"/>
        </w:rPr>
      </w:pPr>
      <w:sdt>
        <w:sdtPr>
          <w:rPr>
            <w:rFonts w:ascii="Century Schoolbook" w:hAnsi="Century Schoolbook"/>
            <w:b/>
            <w:color w:val="000000"/>
            <w:szCs w:val="24"/>
          </w:rPr>
          <w:id w:val="-222525213"/>
          <w14:checkbox>
            <w14:checked w14:val="0"/>
            <w14:checkedState w14:val="2612" w14:font="MS Gothic"/>
            <w14:uncheckedState w14:val="2610" w14:font="MS Gothic"/>
          </w14:checkbox>
        </w:sdtPr>
        <w:sdtContent>
          <w:r w:rsidR="00EE68F8">
            <w:rPr>
              <w:rFonts w:ascii="MS Gothic" w:eastAsia="MS Gothic" w:hAnsi="MS Gothic" w:hint="eastAsia"/>
              <w:b/>
              <w:color w:val="000000"/>
              <w:szCs w:val="24"/>
            </w:rPr>
            <w:t>☐</w:t>
          </w:r>
        </w:sdtContent>
      </w:sdt>
      <w:r w:rsidR="00FC509F" w:rsidRPr="006D5424">
        <w:rPr>
          <w:rFonts w:ascii="Century Schoolbook" w:hAnsi="Century Schoolbook"/>
          <w:b/>
          <w:color w:val="000000"/>
          <w:szCs w:val="24"/>
        </w:rPr>
        <w:t>Processes and procedures relevant to support of the student experience.</w:t>
      </w:r>
    </w:p>
    <w:p w:rsidR="000B0568" w:rsidRDefault="00AA158B" w:rsidP="00AA0C72">
      <w:pPr>
        <w:widowControl w:val="0"/>
        <w:spacing w:after="200"/>
        <w:ind w:right="720"/>
        <w:rPr>
          <w:rFonts w:ascii="Century Schoolbook" w:hAnsi="Century Schoolbook"/>
          <w:color w:val="000000"/>
          <w:szCs w:val="24"/>
        </w:rPr>
      </w:pPr>
      <w:r>
        <w:rPr>
          <w:rFonts w:ascii="Century Schoolbook" w:hAnsi="Century Schoolbook"/>
          <w:color w:val="000000"/>
          <w:szCs w:val="24"/>
        </w:rPr>
        <w:t>In the section</w:t>
      </w:r>
      <w:r w:rsidR="00FC509F" w:rsidRPr="006D5424">
        <w:rPr>
          <w:rFonts w:ascii="Century Schoolbook" w:hAnsi="Century Schoolbook"/>
          <w:color w:val="000000"/>
          <w:szCs w:val="24"/>
        </w:rPr>
        <w:t xml:space="preserve"> below, list any other documentation demonstrating the</w:t>
      </w:r>
      <w:r w:rsidR="004440F7">
        <w:rPr>
          <w:rFonts w:ascii="Century Schoolbook" w:hAnsi="Century Schoolbook"/>
          <w:color w:val="000000"/>
          <w:szCs w:val="24"/>
        </w:rPr>
        <w:t xml:space="preserve"> institution’s ability to meet </w:t>
      </w:r>
      <w:r w:rsidR="00FC509F" w:rsidRPr="006D5424">
        <w:rPr>
          <w:rFonts w:ascii="Century Schoolbook" w:hAnsi="Century Schoolbook"/>
          <w:color w:val="000000"/>
          <w:szCs w:val="24"/>
        </w:rPr>
        <w:t>the expectations of this standard that</w:t>
      </w:r>
      <w:r w:rsidR="000B0568">
        <w:rPr>
          <w:rFonts w:ascii="Century Schoolbook" w:hAnsi="Century Schoolbook"/>
          <w:color w:val="000000"/>
          <w:szCs w:val="24"/>
        </w:rPr>
        <w:t xml:space="preserve"> the institution has assembled.</w:t>
      </w:r>
    </w:p>
    <w:tbl>
      <w:tblPr>
        <w:tblStyle w:val="TableGrid"/>
        <w:tblW w:w="0" w:type="auto"/>
        <w:jc w:val="center"/>
        <w:tblLook w:val="04A0" w:firstRow="1" w:lastRow="0" w:firstColumn="1" w:lastColumn="0" w:noHBand="0" w:noVBand="1"/>
      </w:tblPr>
      <w:tblGrid>
        <w:gridCol w:w="9350"/>
      </w:tblGrid>
      <w:tr w:rsidR="000B0568" w:rsidTr="00322307">
        <w:trPr>
          <w:jc w:val="center"/>
        </w:trPr>
        <w:sdt>
          <w:sdtPr>
            <w:rPr>
              <w:rFonts w:ascii="Century Schoolbook" w:hAnsi="Century Schoolbook"/>
              <w:color w:val="000000"/>
              <w:szCs w:val="24"/>
            </w:rPr>
            <w:id w:val="-345094415"/>
            <w:showingPlcHdr/>
            <w:text/>
          </w:sdtPr>
          <w:sdtContent>
            <w:tc>
              <w:tcPr>
                <w:tcW w:w="9350" w:type="dxa"/>
              </w:tcPr>
              <w:p w:rsidR="000B0568" w:rsidRDefault="000B0568" w:rsidP="00AA0C72">
                <w:pPr>
                  <w:widowControl w:val="0"/>
                  <w:spacing w:after="200"/>
                  <w:rPr>
                    <w:rFonts w:ascii="Century Schoolbook" w:hAnsi="Century Schoolbook"/>
                    <w:color w:val="000000"/>
                    <w:szCs w:val="24"/>
                  </w:rPr>
                </w:pPr>
                <w:r w:rsidRPr="002627AF">
                  <w:rPr>
                    <w:rStyle w:val="PlaceholderText"/>
                  </w:rPr>
                  <w:t>Click here to enter text.</w:t>
                </w:r>
              </w:p>
            </w:tc>
          </w:sdtContent>
        </w:sdt>
      </w:tr>
    </w:tbl>
    <w:p w:rsidR="000B0568" w:rsidRDefault="000B0568" w:rsidP="00AA0C72">
      <w:pPr>
        <w:widowControl w:val="0"/>
        <w:spacing w:after="200"/>
        <w:ind w:right="720"/>
        <w:rPr>
          <w:rFonts w:ascii="Century Schoolbook" w:hAnsi="Century Schoolbook"/>
          <w:color w:val="000000"/>
          <w:szCs w:val="24"/>
        </w:rPr>
      </w:pPr>
    </w:p>
    <w:p w:rsidR="00FC509F" w:rsidRPr="006D5424" w:rsidRDefault="00FC509F" w:rsidP="00AA0C72">
      <w:pPr>
        <w:widowControl w:val="0"/>
        <w:spacing w:after="200"/>
        <w:ind w:right="720"/>
        <w:jc w:val="both"/>
        <w:rPr>
          <w:rFonts w:ascii="Century Schoolbook" w:hAnsi="Century Schoolbook"/>
          <w:color w:val="000000"/>
          <w:szCs w:val="24"/>
        </w:rPr>
      </w:pPr>
      <w:r w:rsidRPr="006D5424">
        <w:rPr>
          <w:rFonts w:ascii="Century Schoolbook" w:hAnsi="Century Schoolbook"/>
          <w:color w:val="000000"/>
          <w:szCs w:val="24"/>
        </w:rPr>
        <w:t>This standard includes the following Criteria, which explicate the s</w:t>
      </w:r>
      <w:r w:rsidR="004440F7">
        <w:rPr>
          <w:rFonts w:ascii="Century Schoolbook" w:hAnsi="Century Schoolbook"/>
          <w:color w:val="000000"/>
          <w:szCs w:val="24"/>
        </w:rPr>
        <w:t xml:space="preserve">tandard and specify particular </w:t>
      </w:r>
      <w:r w:rsidRPr="006D5424">
        <w:rPr>
          <w:rFonts w:ascii="Century Schoolbook" w:hAnsi="Century Schoolbook"/>
          <w:color w:val="000000"/>
          <w:szCs w:val="24"/>
        </w:rPr>
        <w:t>characteristics or qualities that are incorporated in the standard. The Criteria are not a simple checklist. When an institution does not demonstrate evidence of a particular Criterion, it may demonstrate through alternative information that it meets the standard. This alternative information should be included in the expandable box above.</w:t>
      </w:r>
    </w:p>
    <w:p w:rsidR="00AA158B" w:rsidRPr="008147D1" w:rsidRDefault="00FC509F" w:rsidP="00AA0C72">
      <w:pPr>
        <w:widowControl w:val="0"/>
        <w:spacing w:after="200"/>
        <w:ind w:right="720"/>
        <w:rPr>
          <w:rFonts w:ascii="Century Schoolbook" w:hAnsi="Century Schoolbook"/>
          <w:color w:val="000000"/>
          <w:szCs w:val="24"/>
        </w:rPr>
      </w:pPr>
      <w:r w:rsidRPr="006D5424">
        <w:rPr>
          <w:rFonts w:ascii="Century Schoolbook" w:hAnsi="Century Schoolbook"/>
          <w:color w:val="000000"/>
          <w:szCs w:val="24"/>
        </w:rPr>
        <w:t>Complete the following table:</w:t>
      </w:r>
    </w:p>
    <w:tbl>
      <w:tblPr>
        <w:tblStyle w:val="TableGrid"/>
        <w:tblW w:w="10885" w:type="dxa"/>
        <w:tblLayout w:type="fixed"/>
        <w:tblLook w:val="0000" w:firstRow="0" w:lastRow="0" w:firstColumn="0" w:lastColumn="0" w:noHBand="0" w:noVBand="0"/>
      </w:tblPr>
      <w:tblGrid>
        <w:gridCol w:w="5081"/>
        <w:gridCol w:w="5804"/>
      </w:tblGrid>
      <w:tr w:rsidR="00FC509F" w:rsidRPr="00F636F6" w:rsidTr="00F636F6">
        <w:trPr>
          <w:trHeight w:val="270"/>
        </w:trPr>
        <w:tc>
          <w:tcPr>
            <w:tcW w:w="5081" w:type="dxa"/>
          </w:tcPr>
          <w:p w:rsidR="00FC509F" w:rsidRPr="00F636F6" w:rsidRDefault="00FC509F" w:rsidP="00AA0C72">
            <w:pPr>
              <w:widowControl w:val="0"/>
              <w:spacing w:after="200"/>
              <w:jc w:val="center"/>
              <w:rPr>
                <w:rFonts w:ascii="Century Schoolbook" w:hAnsi="Century Schoolbook"/>
                <w:b/>
                <w:color w:val="000000"/>
                <w:sz w:val="20"/>
                <w:u w:val="single"/>
              </w:rPr>
            </w:pPr>
            <w:r w:rsidRPr="00F636F6">
              <w:rPr>
                <w:rFonts w:ascii="Century Schoolbook" w:hAnsi="Century Schoolbook"/>
                <w:b/>
                <w:color w:val="000000"/>
                <w:sz w:val="20"/>
                <w:u w:val="single"/>
              </w:rPr>
              <w:t>Standard IV Criteria</w:t>
            </w:r>
          </w:p>
        </w:tc>
        <w:tc>
          <w:tcPr>
            <w:tcW w:w="5804" w:type="dxa"/>
          </w:tcPr>
          <w:p w:rsidR="00FC509F" w:rsidRPr="00F636F6" w:rsidRDefault="00FC509F" w:rsidP="00AA0C72">
            <w:pPr>
              <w:widowControl w:val="0"/>
              <w:spacing w:after="200"/>
              <w:jc w:val="center"/>
              <w:rPr>
                <w:rFonts w:ascii="Century Schoolbook" w:hAnsi="Century Schoolbook"/>
                <w:b/>
                <w:color w:val="000000"/>
                <w:sz w:val="20"/>
              </w:rPr>
            </w:pPr>
            <w:r w:rsidRPr="00F636F6">
              <w:rPr>
                <w:rFonts w:ascii="Century Schoolbook" w:hAnsi="Century Schoolbook"/>
                <w:b/>
                <w:color w:val="000000"/>
                <w:sz w:val="20"/>
                <w:u w:val="single"/>
              </w:rPr>
              <w:t>Documents, Processes, and Procedures</w:t>
            </w:r>
          </w:p>
        </w:tc>
      </w:tr>
      <w:tr w:rsidR="00FC509F" w:rsidRPr="00F636F6" w:rsidTr="00F636F6">
        <w:tc>
          <w:tcPr>
            <w:tcW w:w="5081" w:type="dxa"/>
          </w:tcPr>
          <w:p w:rsidR="00FC509F" w:rsidRPr="00F636F6" w:rsidRDefault="00FC509F" w:rsidP="0067206B">
            <w:pPr>
              <w:pStyle w:val="Custom1"/>
              <w:numPr>
                <w:ilvl w:val="3"/>
                <w:numId w:val="3"/>
              </w:numPr>
              <w:spacing w:after="200"/>
              <w:ind w:right="509"/>
              <w:rPr>
                <w:rFonts w:ascii="Century Schoolbook" w:hAnsi="Century Schoolbook"/>
                <w:color w:val="000000"/>
                <w:sz w:val="20"/>
              </w:rPr>
            </w:pPr>
            <w:r w:rsidRPr="00F636F6">
              <w:rPr>
                <w:rFonts w:ascii="Century Schoolbook" w:hAnsi="Century Schoolbook"/>
                <w:color w:val="000000"/>
                <w:sz w:val="20"/>
              </w:rPr>
              <w:t xml:space="preserve">Clearly stated, ethical policies and processes to admit, retain, and facilitate the success of students whose interests, abilities, experiences, and goals provide a reasonable expectation for success and are compatible with institutional mission, including: </w:t>
            </w:r>
          </w:p>
          <w:p w:rsidR="006D5424" w:rsidRPr="00F636F6" w:rsidRDefault="00FC509F" w:rsidP="0067206B">
            <w:pPr>
              <w:pStyle w:val="Custom2"/>
              <w:numPr>
                <w:ilvl w:val="0"/>
                <w:numId w:val="12"/>
              </w:numPr>
              <w:spacing w:after="200"/>
              <w:ind w:right="193"/>
              <w:rPr>
                <w:rFonts w:ascii="Century Schoolbook" w:hAnsi="Century Schoolbook"/>
                <w:color w:val="000000"/>
                <w:sz w:val="20"/>
              </w:rPr>
            </w:pPr>
            <w:r w:rsidRPr="00F636F6">
              <w:rPr>
                <w:rFonts w:ascii="Century Schoolbook" w:hAnsi="Century Schoolbook"/>
                <w:color w:val="000000"/>
                <w:sz w:val="20"/>
              </w:rPr>
              <w:t>accurate and comprehensive information regarding</w:t>
            </w:r>
            <w:r w:rsidR="006D5424" w:rsidRPr="00F636F6">
              <w:rPr>
                <w:rFonts w:ascii="Century Schoolbook" w:hAnsi="Century Schoolbook"/>
                <w:color w:val="000000"/>
                <w:sz w:val="20"/>
              </w:rPr>
              <w:t xml:space="preserve"> </w:t>
            </w:r>
            <w:r w:rsidRPr="00F636F6">
              <w:rPr>
                <w:rFonts w:ascii="Century Schoolbook" w:hAnsi="Century Schoolbook"/>
                <w:color w:val="000000"/>
                <w:sz w:val="20"/>
              </w:rPr>
              <w:t>expenses, financial aid, scholarships, grants, loans, repayment, and refunds;</w:t>
            </w:r>
          </w:p>
          <w:p w:rsidR="00FC509F" w:rsidRPr="00F636F6" w:rsidRDefault="00FC509F" w:rsidP="0067206B">
            <w:pPr>
              <w:pStyle w:val="Custom2"/>
              <w:numPr>
                <w:ilvl w:val="0"/>
                <w:numId w:val="12"/>
              </w:numPr>
              <w:spacing w:after="200"/>
              <w:ind w:right="193"/>
              <w:rPr>
                <w:rFonts w:ascii="Century Schoolbook" w:hAnsi="Century Schoolbook"/>
                <w:color w:val="000000"/>
                <w:sz w:val="20"/>
              </w:rPr>
            </w:pPr>
            <w:r w:rsidRPr="00F636F6">
              <w:rPr>
                <w:rFonts w:ascii="Century Schoolbook" w:hAnsi="Century Schoolbook"/>
                <w:color w:val="000000"/>
                <w:sz w:val="20"/>
              </w:rPr>
              <w:t>a process by which students who are not adequately prepared for the study at the level for which they have been admitted are identified</w:t>
            </w:r>
            <w:r w:rsidR="006D5424" w:rsidRPr="00F636F6">
              <w:rPr>
                <w:rFonts w:ascii="Century Schoolbook" w:hAnsi="Century Schoolbook"/>
                <w:color w:val="000000"/>
                <w:sz w:val="20"/>
              </w:rPr>
              <w:t xml:space="preserve"> </w:t>
            </w:r>
            <w:r w:rsidRPr="00F636F6">
              <w:rPr>
                <w:rFonts w:ascii="Century Schoolbook" w:hAnsi="Century Schoolbook"/>
                <w:color w:val="000000"/>
                <w:sz w:val="20"/>
              </w:rPr>
              <w:t>,placed, and supported in attaining appropriate</w:t>
            </w:r>
            <w:r w:rsidR="006D5424" w:rsidRPr="00F636F6">
              <w:rPr>
                <w:rFonts w:ascii="Century Schoolbook" w:hAnsi="Century Schoolbook"/>
                <w:color w:val="000000"/>
                <w:sz w:val="20"/>
              </w:rPr>
              <w:t xml:space="preserve"> </w:t>
            </w:r>
            <w:r w:rsidRPr="00F636F6">
              <w:rPr>
                <w:rFonts w:ascii="Century Schoolbook" w:hAnsi="Century Schoolbook"/>
                <w:color w:val="000000"/>
                <w:sz w:val="20"/>
              </w:rPr>
              <w:t>educational goals;</w:t>
            </w:r>
          </w:p>
          <w:p w:rsidR="00FC509F" w:rsidRPr="00F636F6" w:rsidRDefault="00FC509F" w:rsidP="0067206B">
            <w:pPr>
              <w:widowControl w:val="0"/>
              <w:numPr>
                <w:ilvl w:val="0"/>
                <w:numId w:val="12"/>
              </w:numPr>
              <w:spacing w:after="200"/>
              <w:ind w:right="221"/>
              <w:rPr>
                <w:rFonts w:ascii="Century Schoolbook" w:hAnsi="Century Schoolbook"/>
                <w:color w:val="000000"/>
                <w:sz w:val="20"/>
              </w:rPr>
            </w:pPr>
            <w:r w:rsidRPr="00F636F6">
              <w:rPr>
                <w:rFonts w:ascii="Century Schoolbook" w:hAnsi="Century Schoolbook"/>
                <w:color w:val="000000"/>
                <w:sz w:val="20"/>
              </w:rPr>
              <w:t>orientation, advisement, and counseling programs to enhance retention and guide students throughout their educational experience;</w:t>
            </w:r>
          </w:p>
          <w:p w:rsidR="00FC509F" w:rsidRPr="00F636F6" w:rsidRDefault="00FC509F" w:rsidP="0067206B">
            <w:pPr>
              <w:widowControl w:val="0"/>
              <w:numPr>
                <w:ilvl w:val="0"/>
                <w:numId w:val="12"/>
              </w:numPr>
              <w:spacing w:after="200"/>
              <w:ind w:right="451"/>
              <w:rPr>
                <w:rFonts w:ascii="Century Schoolbook" w:hAnsi="Century Schoolbook"/>
                <w:color w:val="000000"/>
                <w:sz w:val="20"/>
              </w:rPr>
            </w:pPr>
            <w:proofErr w:type="gramStart"/>
            <w:r w:rsidRPr="00F636F6">
              <w:rPr>
                <w:rFonts w:ascii="Century Schoolbook" w:hAnsi="Century Schoolbook"/>
                <w:color w:val="000000"/>
                <w:sz w:val="20"/>
              </w:rPr>
              <w:t>processes</w:t>
            </w:r>
            <w:proofErr w:type="gramEnd"/>
            <w:r w:rsidRPr="00F636F6">
              <w:rPr>
                <w:rFonts w:ascii="Century Schoolbook" w:hAnsi="Century Schoolbook"/>
                <w:color w:val="000000"/>
                <w:sz w:val="20"/>
              </w:rPr>
              <w:t xml:space="preserve"> designed to enhance the successful achievement of students' educational goals including certificate and degree completion, transfer</w:t>
            </w:r>
            <w:r w:rsidR="006D5424" w:rsidRPr="00F636F6">
              <w:rPr>
                <w:rFonts w:ascii="Century Schoolbook" w:hAnsi="Century Schoolbook"/>
                <w:color w:val="000000"/>
                <w:sz w:val="20"/>
              </w:rPr>
              <w:t xml:space="preserve"> </w:t>
            </w:r>
            <w:r w:rsidRPr="00F636F6">
              <w:rPr>
                <w:rFonts w:ascii="Century Schoolbook" w:hAnsi="Century Schoolbook"/>
                <w:color w:val="000000"/>
                <w:sz w:val="20"/>
              </w:rPr>
              <w:t>to other institutions, and post-completion placement</w:t>
            </w:r>
            <w:r w:rsidR="00EE68F8">
              <w:rPr>
                <w:rFonts w:ascii="Century Schoolbook" w:hAnsi="Century Schoolbook"/>
                <w:color w:val="000000"/>
                <w:sz w:val="20"/>
              </w:rPr>
              <w:t>.</w:t>
            </w:r>
          </w:p>
        </w:tc>
        <w:sdt>
          <w:sdtPr>
            <w:rPr>
              <w:rFonts w:ascii="Century Schoolbook" w:hAnsi="Century Schoolbook"/>
              <w:color w:val="000000"/>
              <w:sz w:val="20"/>
            </w:rPr>
            <w:id w:val="154738242"/>
          </w:sdtPr>
          <w:sdtContent>
            <w:sdt>
              <w:sdtPr>
                <w:rPr>
                  <w:rFonts w:ascii="Century Schoolbook" w:hAnsi="Century Schoolbook"/>
                  <w:color w:val="000000"/>
                  <w:sz w:val="20"/>
                </w:rPr>
                <w:id w:val="-1815020212"/>
              </w:sdtPr>
              <w:sdtEndPr>
                <w:rPr>
                  <w:rFonts w:ascii="Times New Roman" w:hAnsi="Times New Roman"/>
                  <w:color w:val="auto"/>
                  <w:sz w:val="24"/>
                </w:rPr>
              </w:sdtEndPr>
              <w:sdtContent>
                <w:tc>
                  <w:tcPr>
                    <w:tcW w:w="5804" w:type="dxa"/>
                  </w:tcPr>
                  <w:p w:rsidR="00BC49F9" w:rsidRPr="00BC49F9" w:rsidRDefault="00BC49F9" w:rsidP="00BC49F9">
                    <w:r w:rsidRPr="00BC49F9">
                      <w:t>1. 2007-2016 College Catalogs:</w:t>
                    </w:r>
                  </w:p>
                  <w:p w:rsidR="00BC49F9" w:rsidRPr="00BC49F9" w:rsidRDefault="00364B1C" w:rsidP="00BC49F9">
                    <w:hyperlink r:id="rId91" w:history="1">
                      <w:r w:rsidR="00BC49F9" w:rsidRPr="00BC49F9">
                        <w:rPr>
                          <w:rStyle w:val="Hyperlink"/>
                        </w:rPr>
                        <w:t>http://www.citytech.cuny.edu/academics/catalog_listing.shtml</w:t>
                      </w:r>
                    </w:hyperlink>
                  </w:p>
                  <w:p w:rsidR="00BC49F9" w:rsidRPr="00BC49F9" w:rsidRDefault="00BC49F9" w:rsidP="00BC49F9">
                    <w:r w:rsidRPr="00BC49F9">
                      <w:t>2. Academic Testing:</w:t>
                    </w:r>
                  </w:p>
                  <w:p w:rsidR="00BC49F9" w:rsidRPr="00BC49F9" w:rsidRDefault="00364B1C" w:rsidP="00BC49F9">
                    <w:hyperlink r:id="rId92" w:history="1">
                      <w:r w:rsidR="00BC49F9" w:rsidRPr="00BC49F9">
                        <w:rPr>
                          <w:rStyle w:val="Hyperlink"/>
                        </w:rPr>
                        <w:t>http://www.citytech.cuny.edu/admissions/generalinfo/testing.shtml</w:t>
                      </w:r>
                    </w:hyperlink>
                  </w:p>
                  <w:p w:rsidR="00BC49F9" w:rsidRPr="00BC49F9" w:rsidRDefault="00BC49F9" w:rsidP="00BC49F9">
                    <w:r w:rsidRPr="00BC49F9">
                      <w:t>3. New Student Center</w:t>
                    </w:r>
                  </w:p>
                  <w:p w:rsidR="00BC49F9" w:rsidRPr="00BC49F9" w:rsidRDefault="00364B1C" w:rsidP="00BC49F9">
                    <w:hyperlink r:id="rId93" w:history="1">
                      <w:r w:rsidR="00BC49F9" w:rsidRPr="00BC49F9">
                        <w:rPr>
                          <w:rStyle w:val="Hyperlink"/>
                        </w:rPr>
                        <w:t>http://www.citytech.cuny.edu/students/nsc/</w:t>
                      </w:r>
                    </w:hyperlink>
                  </w:p>
                  <w:p w:rsidR="00BC49F9" w:rsidRPr="00BC49F9" w:rsidRDefault="00BC49F9" w:rsidP="00BC49F9">
                    <w:r w:rsidRPr="00BC49F9">
                      <w:t>4. Professional Development Center</w:t>
                    </w:r>
                  </w:p>
                  <w:p w:rsidR="00BC49F9" w:rsidRPr="00BC49F9" w:rsidRDefault="00364B1C" w:rsidP="00BC49F9">
                    <w:hyperlink r:id="rId94" w:history="1">
                      <w:r w:rsidR="00BC49F9" w:rsidRPr="00BC49F9">
                        <w:rPr>
                          <w:rStyle w:val="Hyperlink"/>
                        </w:rPr>
                        <w:t>http://www.citytech.cuny.edu/pdc/</w:t>
                      </w:r>
                    </w:hyperlink>
                  </w:p>
                  <w:p w:rsidR="00BC49F9" w:rsidRPr="00BC49F9" w:rsidRDefault="00BC49F9" w:rsidP="00BC49F9">
                    <w:r w:rsidRPr="00BC49F9">
                      <w:t>5. Atrium Welcome Center</w:t>
                    </w:r>
                  </w:p>
                  <w:p w:rsidR="00BC49F9" w:rsidRPr="00BC49F9" w:rsidRDefault="00364B1C" w:rsidP="00BC49F9">
                    <w:hyperlink r:id="rId95" w:history="1">
                      <w:r w:rsidR="00BC49F9" w:rsidRPr="00BC49F9">
                        <w:rPr>
                          <w:rStyle w:val="Hyperlink"/>
                        </w:rPr>
                        <w:t>https://www.citytech.cuny.edu/cunyfirst/docs/stuCenter.pdf</w:t>
                      </w:r>
                    </w:hyperlink>
                  </w:p>
                  <w:p w:rsidR="00BC49F9" w:rsidRPr="00BC49F9" w:rsidRDefault="00BC49F9" w:rsidP="00BC49F9">
                    <w:r w:rsidRPr="00BC49F9">
                      <w:t>6. Counseling Services Center</w:t>
                    </w:r>
                  </w:p>
                  <w:p w:rsidR="00BC49F9" w:rsidRPr="00BC49F9" w:rsidRDefault="00364B1C" w:rsidP="00BC49F9">
                    <w:hyperlink r:id="rId96" w:history="1">
                      <w:r w:rsidR="00BC49F9" w:rsidRPr="00BC49F9">
                        <w:rPr>
                          <w:rStyle w:val="Hyperlink"/>
                        </w:rPr>
                        <w:t>http://www.citytech.cuny.edu/students/counseling/</w:t>
                      </w:r>
                    </w:hyperlink>
                  </w:p>
                  <w:p w:rsidR="00BC49F9" w:rsidRPr="00BC49F9" w:rsidRDefault="00BC49F9" w:rsidP="00BC49F9">
                    <w:r w:rsidRPr="00BC49F9">
                      <w:t xml:space="preserve">7. Guide for Dealing with Dismissal: </w:t>
                    </w:r>
                    <w:hyperlink r:id="rId97" w:history="1">
                      <w:r w:rsidRPr="00BC49F9">
                        <w:rPr>
                          <w:rStyle w:val="Hyperlink"/>
                        </w:rPr>
                        <w:t>http://www.citytech.cuny.edu/files/students/counseling/dismissal.pdf</w:t>
                      </w:r>
                    </w:hyperlink>
                  </w:p>
                  <w:p w:rsidR="00BC49F9" w:rsidRPr="00BC49F9" w:rsidRDefault="00BC49F9" w:rsidP="00BC49F9">
                    <w:r w:rsidRPr="00BC49F9">
                      <w:t xml:space="preserve">8. Course and Standards Appeals: </w:t>
                    </w:r>
                    <w:hyperlink r:id="rId98" w:history="1">
                      <w:r w:rsidRPr="00BC49F9">
                        <w:rPr>
                          <w:rStyle w:val="Hyperlink"/>
                        </w:rPr>
                        <w:t>http://www.citytech.cuny.edu/files/students/registrar/forms/appeal.pdf</w:t>
                      </w:r>
                    </w:hyperlink>
                  </w:p>
                  <w:p w:rsidR="00BC49F9" w:rsidRPr="00BC49F9" w:rsidRDefault="00BC49F9" w:rsidP="00BC49F9">
                    <w:r w:rsidRPr="00BC49F9">
                      <w:t>9. Academic Opportunities</w:t>
                    </w:r>
                  </w:p>
                  <w:p w:rsidR="00BC49F9" w:rsidRPr="00BC49F9" w:rsidRDefault="00364B1C" w:rsidP="00BC49F9">
                    <w:hyperlink r:id="rId99" w:history="1">
                      <w:r w:rsidR="00BC49F9" w:rsidRPr="00BC49F9">
                        <w:rPr>
                          <w:rStyle w:val="Hyperlink"/>
                        </w:rPr>
                        <w:t>http://www.citytech.cuny.edu/academics/opportunities.aspx</w:t>
                      </w:r>
                    </w:hyperlink>
                  </w:p>
                  <w:p w:rsidR="00BC49F9" w:rsidRPr="00BC49F9" w:rsidRDefault="00BC49F9" w:rsidP="00BC49F9">
                    <w:r w:rsidRPr="00BC49F9">
                      <w:t xml:space="preserve">10. First Year Experience Committee: </w:t>
                    </w:r>
                    <w:hyperlink r:id="rId100" w:history="1">
                      <w:r w:rsidRPr="00BC49F9">
                        <w:rPr>
                          <w:rStyle w:val="Hyperlink"/>
                        </w:rPr>
                        <w:t>https://openlab.citytech.cuny.edu/groups/new-student-orientation-committee/</w:t>
                      </w:r>
                    </w:hyperlink>
                  </w:p>
                  <w:p w:rsidR="00BC49F9" w:rsidRPr="00BC49F9" w:rsidRDefault="00BC49F9" w:rsidP="00BC49F9">
                    <w:r w:rsidRPr="00BC49F9">
                      <w:t xml:space="preserve">11. First Year Summer Program: </w:t>
                    </w:r>
                    <w:hyperlink r:id="rId101" w:history="1">
                      <w:r w:rsidRPr="00BC49F9">
                        <w:rPr>
                          <w:rStyle w:val="Hyperlink"/>
                        </w:rPr>
                        <w:t>http://cue.citytech.cuny.edu/firstyearsummerprogram.shtml</w:t>
                      </w:r>
                    </w:hyperlink>
                  </w:p>
                  <w:p w:rsidR="00BC49F9" w:rsidRPr="00BC49F9" w:rsidRDefault="00BC49F9" w:rsidP="00BC49F9">
                    <w:r w:rsidRPr="00BC49F9">
                      <w:t xml:space="preserve">12. First Year Learning Communities: </w:t>
                    </w:r>
                    <w:hyperlink r:id="rId102" w:history="1">
                      <w:r w:rsidRPr="00BC49F9">
                        <w:rPr>
                          <w:rStyle w:val="Hyperlink"/>
                        </w:rPr>
                        <w:t>http://cue.citytech.cuny.edu/firstyearlearningcommunities.shtml</w:t>
                      </w:r>
                    </w:hyperlink>
                  </w:p>
                  <w:p w:rsidR="00BC49F9" w:rsidRPr="00BC49F9" w:rsidRDefault="00BC49F9" w:rsidP="00BC49F9">
                    <w:r w:rsidRPr="00BC49F9">
                      <w:t xml:space="preserve">13. College Now: </w:t>
                    </w:r>
                    <w:hyperlink r:id="rId103" w:history="1">
                      <w:r w:rsidRPr="00BC49F9">
                        <w:rPr>
                          <w:rStyle w:val="Hyperlink"/>
                        </w:rPr>
                        <w:t>http://collegenow.cuny.edu/colleges/new-york-city-college-of-technology/</w:t>
                      </w:r>
                    </w:hyperlink>
                  </w:p>
                  <w:p w:rsidR="00BC49F9" w:rsidRPr="00BC49F9" w:rsidRDefault="00BC49F9" w:rsidP="00BC49F9">
                    <w:r w:rsidRPr="00BC49F9">
                      <w:t xml:space="preserve">14. Financial Aid: </w:t>
                    </w:r>
                    <w:hyperlink r:id="rId104" w:history="1">
                      <w:r w:rsidRPr="00BC49F9">
                        <w:rPr>
                          <w:rStyle w:val="Hyperlink"/>
                        </w:rPr>
                        <w:t>http://www.citytech.cuny.edu/admissions/financialaid/information_guides_downloadable_forms.shtml</w:t>
                      </w:r>
                    </w:hyperlink>
                  </w:p>
                  <w:p w:rsidR="00BC49F9" w:rsidRPr="00BC49F9" w:rsidRDefault="00BC49F9" w:rsidP="00BC49F9">
                    <w:r w:rsidRPr="00BC49F9">
                      <w:t>15. TAP Program Pursuit &amp; Academic Progress Charts</w:t>
                    </w:r>
                  </w:p>
                  <w:p w:rsidR="00BC49F9" w:rsidRPr="00BC49F9" w:rsidRDefault="00BC49F9" w:rsidP="00BC49F9">
                    <w:r w:rsidRPr="00BC49F9">
                      <w:t xml:space="preserve">16. Bursar’s Office: </w:t>
                    </w:r>
                    <w:hyperlink r:id="rId105" w:history="1">
                      <w:r w:rsidRPr="00BC49F9">
                        <w:rPr>
                          <w:rStyle w:val="Hyperlink"/>
                        </w:rPr>
                        <w:t>http://www.citytech.cuny.edu/adminfinance/businessOffice/bo_bursar.shtml</w:t>
                      </w:r>
                    </w:hyperlink>
                  </w:p>
                  <w:p w:rsidR="00BC49F9" w:rsidRPr="00BC49F9" w:rsidRDefault="00BC49F9" w:rsidP="00BC49F9">
                    <w:r w:rsidRPr="00BC49F9">
                      <w:t xml:space="preserve">17. Scholarships &amp; Residency Services: </w:t>
                    </w:r>
                    <w:hyperlink r:id="rId106" w:history="1">
                      <w:r w:rsidRPr="00BC49F9">
                        <w:rPr>
                          <w:rStyle w:val="Hyperlink"/>
                        </w:rPr>
                        <w:t>http://www.citytech.cuny.edu/admissions/scholarships/</w:t>
                      </w:r>
                    </w:hyperlink>
                  </w:p>
                  <w:p w:rsidR="00BC49F9" w:rsidRPr="00BC49F9" w:rsidRDefault="00BC49F9" w:rsidP="00BC49F9">
                    <w:r w:rsidRPr="00BC49F9">
                      <w:t xml:space="preserve">18. Undergraduate Research Opportunities: </w:t>
                    </w:r>
                    <w:hyperlink r:id="rId107" w:history="1">
                      <w:r w:rsidRPr="00BC49F9">
                        <w:rPr>
                          <w:rStyle w:val="Hyperlink"/>
                        </w:rPr>
                        <w:t>http://www.citytech.cuny.edu/academics/undergradResearch/</w:t>
                      </w:r>
                    </w:hyperlink>
                  </w:p>
                  <w:p w:rsidR="00BC49F9" w:rsidRPr="00BC49F9" w:rsidRDefault="00BC49F9" w:rsidP="00BC49F9">
                    <w:r w:rsidRPr="00BC49F9">
                      <w:t xml:space="preserve">19. ASAP: </w:t>
                    </w:r>
                    <w:hyperlink r:id="rId108" w:history="1">
                      <w:r w:rsidRPr="00BC49F9">
                        <w:rPr>
                          <w:rStyle w:val="Hyperlink"/>
                        </w:rPr>
                        <w:t>http://www.citytech.cuny.edu/asap/</w:t>
                      </w:r>
                    </w:hyperlink>
                  </w:p>
                  <w:p w:rsidR="00BC49F9" w:rsidRPr="00BC49F9" w:rsidRDefault="00BC49F9" w:rsidP="00BC49F9">
                    <w:r w:rsidRPr="00BC49F9">
                      <w:t>20. The Companion for the First Year at City Tech</w:t>
                    </w:r>
                  </w:p>
                  <w:p w:rsidR="00BC49F9" w:rsidRPr="00BC49F9" w:rsidRDefault="00BC49F9" w:rsidP="00BC49F9">
                    <w:r w:rsidRPr="00BC49F9">
                      <w:t xml:space="preserve">21. Student Experience Survey: </w:t>
                    </w:r>
                    <w:hyperlink r:id="rId109" w:history="1">
                      <w:r w:rsidRPr="00BC49F9">
                        <w:rPr>
                          <w:rStyle w:val="Hyperlink"/>
                        </w:rPr>
                        <w:t>http://air.citytech.cuny.edu/air/Surveys/student-experience-surveys.aspx</w:t>
                      </w:r>
                    </w:hyperlink>
                  </w:p>
                  <w:p w:rsidR="00BC49F9" w:rsidRPr="00BC49F9" w:rsidRDefault="00BC49F9" w:rsidP="00BC49F9">
                    <w:r w:rsidRPr="00BC49F9">
                      <w:t xml:space="preserve">22. Student Exit Survey: </w:t>
                    </w:r>
                    <w:hyperlink r:id="rId110" w:history="1">
                      <w:r w:rsidRPr="00BC49F9">
                        <w:rPr>
                          <w:rStyle w:val="Hyperlink"/>
                        </w:rPr>
                        <w:t>http://air.citytech.cuny.edu/air/Surveys/student-exit-survey.aspx</w:t>
                      </w:r>
                    </w:hyperlink>
                  </w:p>
                  <w:p w:rsidR="00BC49F9" w:rsidRPr="00BC49F9" w:rsidRDefault="00BC49F9" w:rsidP="00BC49F9">
                    <w:r w:rsidRPr="00BC49F9">
                      <w:t xml:space="preserve">23. Noel Levitz Student Satisfaction Survey: </w:t>
                    </w:r>
                    <w:hyperlink r:id="rId111" w:history="1">
                      <w:r w:rsidRPr="00BC49F9">
                        <w:rPr>
                          <w:rStyle w:val="Hyperlink"/>
                        </w:rPr>
                        <w:t>http://air.citytech.cuny.edu/air/Surveys/noel-levitz-ssi.aspx</w:t>
                      </w:r>
                    </w:hyperlink>
                  </w:p>
                  <w:p w:rsidR="00BC49F9" w:rsidRPr="00BC49F9" w:rsidRDefault="00BC49F9" w:rsidP="00BC49F9">
                    <w:r w:rsidRPr="00BC49F9">
                      <w:t xml:space="preserve">24. National Survey of Student Engagement: </w:t>
                    </w:r>
                    <w:hyperlink r:id="rId112" w:history="1">
                      <w:r w:rsidRPr="00BC49F9">
                        <w:rPr>
                          <w:rStyle w:val="Hyperlink"/>
                        </w:rPr>
                        <w:t>http://air.citytech.cuny.edu/air/Surveys/national-survey-of-student-engagement.aspx</w:t>
                      </w:r>
                    </w:hyperlink>
                  </w:p>
                  <w:p w:rsidR="00BC49F9" w:rsidRPr="00BC49F9" w:rsidRDefault="00BC49F9" w:rsidP="00BC49F9">
                    <w:r w:rsidRPr="00BC49F9">
                      <w:t xml:space="preserve">25. Graduate Survey: </w:t>
                    </w:r>
                    <w:hyperlink r:id="rId113" w:history="1">
                      <w:r w:rsidRPr="00BC49F9">
                        <w:rPr>
                          <w:rStyle w:val="Hyperlink"/>
                        </w:rPr>
                        <w:t>http://air.citytech.cuny.edu/air/Surveys/graduate-surveys.aspx</w:t>
                      </w:r>
                    </w:hyperlink>
                  </w:p>
                  <w:p w:rsidR="00BC49F9" w:rsidRPr="00BC49F9" w:rsidRDefault="00BC49F9" w:rsidP="00BC49F9">
                    <w:r w:rsidRPr="00BC49F9">
                      <w:t>26. Student surveys administered by A&amp;S Retention Committee</w:t>
                    </w:r>
                  </w:p>
                  <w:p w:rsidR="00BC49F9" w:rsidRPr="00BC49F9" w:rsidRDefault="00BC49F9" w:rsidP="00BC49F9">
                    <w:r w:rsidRPr="00BC49F9">
                      <w:t xml:space="preserve">27. Center for Student Accessibility: </w:t>
                    </w:r>
                    <w:hyperlink r:id="rId114" w:history="1">
                      <w:r w:rsidRPr="00BC49F9">
                        <w:rPr>
                          <w:rStyle w:val="Hyperlink"/>
                        </w:rPr>
                        <w:t>http://www.citytech.cuny.edu/students/supportservices/</w:t>
                      </w:r>
                    </w:hyperlink>
                  </w:p>
                  <w:p w:rsidR="00BC49F9" w:rsidRPr="00BC49F9" w:rsidRDefault="00BC49F9" w:rsidP="00BC49F9">
                    <w:r w:rsidRPr="00BC49F9">
                      <w:t xml:space="preserve">28. New Student Orientation: </w:t>
                    </w:r>
                    <w:hyperlink r:id="rId115" w:history="1">
                      <w:r w:rsidRPr="00BC49F9">
                        <w:rPr>
                          <w:rStyle w:val="Hyperlink"/>
                        </w:rPr>
                        <w:t>http://www.citytech.cuny.edu/orientation/</w:t>
                      </w:r>
                    </w:hyperlink>
                  </w:p>
                  <w:p w:rsidR="00BC49F9" w:rsidRPr="00BC49F9" w:rsidRDefault="00BC49F9" w:rsidP="00BC49F9">
                    <w:r w:rsidRPr="00BC49F9">
                      <w:t xml:space="preserve">29. SEEK: </w:t>
                    </w:r>
                    <w:hyperlink r:id="rId116" w:history="1">
                      <w:r w:rsidRPr="00BC49F9">
                        <w:rPr>
                          <w:rStyle w:val="Hyperlink"/>
                        </w:rPr>
                        <w:t>http://www.citytech.cuny.edu/students/seek/index.shtml</w:t>
                      </w:r>
                    </w:hyperlink>
                  </w:p>
                  <w:p w:rsidR="00BC49F9" w:rsidRPr="00BC49F9" w:rsidRDefault="00BC49F9" w:rsidP="00BC49F9">
                    <w:r w:rsidRPr="00BC49F9">
                      <w:t xml:space="preserve">30. COPE: </w:t>
                    </w:r>
                    <w:hyperlink r:id="rId117" w:history="1">
                      <w:r w:rsidRPr="00BC49F9">
                        <w:rPr>
                          <w:rStyle w:val="Hyperlink"/>
                        </w:rPr>
                        <w:t>https://www.cuny.edu/academics/programs/notable/cope/brochures/COPEBrochureSeptember2013.pdf</w:t>
                      </w:r>
                    </w:hyperlink>
                  </w:p>
                  <w:p w:rsidR="00BC49F9" w:rsidRPr="00BC49F9" w:rsidRDefault="00BC49F9" w:rsidP="00BC49F9">
                    <w:r w:rsidRPr="00BC49F9">
                      <w:t xml:space="preserve">31. Student Handbook: </w:t>
                    </w:r>
                    <w:hyperlink r:id="rId118" w:history="1">
                      <w:r w:rsidRPr="00BC49F9">
                        <w:rPr>
                          <w:rStyle w:val="Hyperlink"/>
                        </w:rPr>
                        <w:t>http://www.citytech.cuny.edu/students/images/studenthandbook.pdf</w:t>
                      </w:r>
                    </w:hyperlink>
                  </w:p>
                  <w:p w:rsidR="00BC49F9" w:rsidRPr="00BC49F9" w:rsidRDefault="00BC49F9" w:rsidP="00BC49F9">
                    <w:r w:rsidRPr="00BC49F9">
                      <w:t xml:space="preserve">32. Learning Center: </w:t>
                    </w:r>
                    <w:hyperlink r:id="rId119" w:history="1">
                      <w:r w:rsidRPr="00BC49F9">
                        <w:rPr>
                          <w:rStyle w:val="Hyperlink"/>
                        </w:rPr>
                        <w:t>http://www.citytech.cuny.edu/students/learningcenter/</w:t>
                      </w:r>
                    </w:hyperlink>
                  </w:p>
                  <w:p w:rsidR="00BC49F9" w:rsidRPr="00BC49F9" w:rsidRDefault="00BC49F9" w:rsidP="00BC49F9">
                    <w:r w:rsidRPr="00BC49F9">
                      <w:t xml:space="preserve">33. City Tech STEP: </w:t>
                    </w:r>
                    <w:hyperlink r:id="rId120" w:history="1">
                      <w:r w:rsidRPr="00BC49F9">
                        <w:rPr>
                          <w:rStyle w:val="Hyperlink"/>
                        </w:rPr>
                        <w:t>http://www.citytech.cuny.edu/citytechstep/</w:t>
                      </w:r>
                    </w:hyperlink>
                  </w:p>
                  <w:p w:rsidR="00BC49F9" w:rsidRPr="00BC49F9" w:rsidRDefault="00BC49F9" w:rsidP="00BC49F9">
                    <w:r w:rsidRPr="00BC49F9">
                      <w:t xml:space="preserve">34. CLIP: </w:t>
                    </w:r>
                    <w:hyperlink r:id="rId121" w:history="1">
                      <w:r w:rsidRPr="00BC49F9">
                        <w:rPr>
                          <w:rStyle w:val="Hyperlink"/>
                        </w:rPr>
                        <w:t>http://aep.citytech.cuny.edu/wp-content/uploads/2014/09/CLIP-Enrollment-Instructions.pdf</w:t>
                      </w:r>
                    </w:hyperlink>
                  </w:p>
                  <w:p w:rsidR="00BC49F9" w:rsidRPr="00BC49F9" w:rsidRDefault="00BC49F9" w:rsidP="00BC49F9">
                    <w:r w:rsidRPr="00BC49F9">
                      <w:t xml:space="preserve">35. Veterans Support: </w:t>
                    </w:r>
                    <w:hyperlink r:id="rId122" w:history="1">
                      <w:r w:rsidRPr="00BC49F9">
                        <w:rPr>
                          <w:rStyle w:val="Hyperlink"/>
                        </w:rPr>
                        <w:t>http://www.citytech.cuny.edu/veterans/</w:t>
                      </w:r>
                    </w:hyperlink>
                  </w:p>
                  <w:p w:rsidR="00BC49F9" w:rsidRPr="00BC49F9" w:rsidRDefault="00BC49F9" w:rsidP="00BC49F9">
                    <w:r w:rsidRPr="00BC49F9">
                      <w:t xml:space="preserve">36. Alumni Career Network mentoring program: </w:t>
                    </w:r>
                    <w:hyperlink r:id="rId123" w:history="1">
                      <w:r w:rsidRPr="00BC49F9">
                        <w:rPr>
                          <w:rStyle w:val="Hyperlink"/>
                        </w:rPr>
                        <w:t>https://www.citytech.cuny.edu/alumni/docs/ACNBrochure.pdf</w:t>
                      </w:r>
                    </w:hyperlink>
                  </w:p>
                  <w:p w:rsidR="00BC49F9" w:rsidRPr="00BC49F9" w:rsidRDefault="00BC49F9" w:rsidP="00BC49F9">
                    <w:r w:rsidRPr="00BC49F9">
                      <w:t xml:space="preserve">37. Student Government Association: </w:t>
                    </w:r>
                    <w:hyperlink r:id="rId124" w:history="1">
                      <w:r w:rsidRPr="00BC49F9">
                        <w:rPr>
                          <w:rStyle w:val="Hyperlink"/>
                        </w:rPr>
                        <w:t>http://www.citytech.cuny.edu/students/sga/</w:t>
                      </w:r>
                    </w:hyperlink>
                  </w:p>
                  <w:p w:rsidR="00BC49F9" w:rsidRPr="00BC49F9" w:rsidRDefault="00BC49F9" w:rsidP="00BC49F9">
                    <w:r w:rsidRPr="00BC49F9">
                      <w:t xml:space="preserve">38. General Education: </w:t>
                    </w:r>
                    <w:hyperlink r:id="rId125" w:history="1">
                      <w:r w:rsidRPr="00BC49F9">
                        <w:rPr>
                          <w:rStyle w:val="Hyperlink"/>
                        </w:rPr>
                        <w:t>https://www.citytech.cuny.edu/pathways/about.aspx</w:t>
                      </w:r>
                    </w:hyperlink>
                  </w:p>
                  <w:p w:rsidR="00BC49F9" w:rsidRPr="00BC49F9" w:rsidRDefault="00BC49F9" w:rsidP="00BC49F9">
                    <w:r w:rsidRPr="00BC49F9">
                      <w:t xml:space="preserve">39. AIR Dashboard for demographics: </w:t>
                    </w:r>
                    <w:hyperlink r:id="rId126" w:history="1">
                      <w:r w:rsidRPr="00BC49F9">
                        <w:rPr>
                          <w:rStyle w:val="Hyperlink"/>
                        </w:rPr>
                        <w:t>http://air.citytech.cuny.edu/air/dashboard-2.aspx</w:t>
                      </w:r>
                    </w:hyperlink>
                  </w:p>
                  <w:p w:rsidR="00BC49F9" w:rsidRPr="00BC49F9" w:rsidRDefault="00BC49F9" w:rsidP="00BC49F9">
                    <w:r w:rsidRPr="00BC49F9">
                      <w:t>40. CIS ticket for exemption trends</w:t>
                    </w:r>
                  </w:p>
                  <w:p w:rsidR="00BC49F9" w:rsidRPr="00BC49F9" w:rsidRDefault="00BC49F9" w:rsidP="00BC49F9">
                    <w:r w:rsidRPr="00BC49F9">
                      <w:t>41. Enrollment Reports</w:t>
                    </w:r>
                  </w:p>
                  <w:p w:rsidR="00BC49F9" w:rsidRPr="00BC49F9" w:rsidRDefault="00BC49F9" w:rsidP="00BC49F9">
                    <w:r w:rsidRPr="00BC49F9">
                      <w:t>42. City Tech Library Student Services</w:t>
                    </w:r>
                  </w:p>
                  <w:p w:rsidR="00BC49F9" w:rsidRPr="00BC49F9" w:rsidRDefault="00364B1C" w:rsidP="00BC49F9">
                    <w:hyperlink r:id="rId127" w:history="1">
                      <w:r w:rsidR="00BC49F9" w:rsidRPr="00BC49F9">
                        <w:rPr>
                          <w:rStyle w:val="Hyperlink"/>
                        </w:rPr>
                        <w:t>https://library.citytech.cuny.edu/services/student/index.php</w:t>
                      </w:r>
                    </w:hyperlink>
                    <w:r w:rsidR="00BC49F9" w:rsidRPr="00BC49F9">
                      <w:t xml:space="preserve">  </w:t>
                    </w:r>
                  </w:p>
                  <w:p w:rsidR="00BC49F9" w:rsidRPr="00BC49F9" w:rsidRDefault="00BC49F9" w:rsidP="00BC49F9">
                    <w:r w:rsidRPr="00BC49F9">
                      <w:t>43. City Tech Library Orientation Program</w:t>
                    </w:r>
                  </w:p>
                  <w:p w:rsidR="00BC49F9" w:rsidRPr="00BC49F9" w:rsidRDefault="00364B1C" w:rsidP="00BC49F9">
                    <w:hyperlink r:id="rId128" w:history="1">
                      <w:r w:rsidR="00BC49F9" w:rsidRPr="00BC49F9">
                        <w:rPr>
                          <w:rStyle w:val="Hyperlink"/>
                        </w:rPr>
                        <w:t>https://library.citytech.cuny.edu/orientation/</w:t>
                      </w:r>
                    </w:hyperlink>
                    <w:r w:rsidR="00BC49F9" w:rsidRPr="00BC49F9">
                      <w:t xml:space="preserve">  </w:t>
                    </w:r>
                  </w:p>
                  <w:p w:rsidR="00BC49F9" w:rsidRPr="00BC49F9" w:rsidRDefault="00BC49F9" w:rsidP="00BC49F9">
                    <w:r w:rsidRPr="00BC49F9">
                      <w:t>44. Library Instruction and Research</w:t>
                    </w:r>
                  </w:p>
                  <w:p w:rsidR="00FC509F" w:rsidRPr="00F636F6" w:rsidRDefault="00364B1C" w:rsidP="00BC49F9">
                    <w:pPr>
                      <w:widowControl w:val="0"/>
                      <w:spacing w:after="200"/>
                      <w:ind w:right="148"/>
                      <w:rPr>
                        <w:rFonts w:ascii="Century Schoolbook" w:hAnsi="Century Schoolbook"/>
                        <w:color w:val="000000"/>
                        <w:sz w:val="20"/>
                      </w:rPr>
                    </w:pPr>
                    <w:hyperlink r:id="rId129" w:anchor="eng1101" w:history="1">
                      <w:r w:rsidR="00BC49F9" w:rsidRPr="00BC49F9">
                        <w:rPr>
                          <w:rStyle w:val="Hyperlink"/>
                        </w:rPr>
                        <w:t>https://library.citytech.cuny.edu/services/faculty/teaching/instruction.php#eng1101</w:t>
                      </w:r>
                    </w:hyperlink>
                    <w:r w:rsidR="00BC49F9" w:rsidRPr="00BC49F9">
                      <w:t xml:space="preserve"> </w:t>
                    </w:r>
                  </w:p>
                </w:tc>
              </w:sdtContent>
            </w:sdt>
          </w:sdtContent>
        </w:sdt>
      </w:tr>
      <w:tr w:rsidR="00FC509F" w:rsidRPr="00F636F6" w:rsidTr="00F636F6">
        <w:trPr>
          <w:trHeight w:val="1387"/>
        </w:trPr>
        <w:tc>
          <w:tcPr>
            <w:tcW w:w="5081" w:type="dxa"/>
          </w:tcPr>
          <w:p w:rsidR="00FC509F" w:rsidRPr="00F636F6" w:rsidRDefault="004440F7" w:rsidP="00AA0C72">
            <w:pPr>
              <w:pStyle w:val="Custom1"/>
              <w:tabs>
                <w:tab w:val="left" w:pos="4860"/>
              </w:tabs>
              <w:spacing w:after="200"/>
              <w:rPr>
                <w:rFonts w:ascii="Century Schoolbook" w:hAnsi="Century Schoolbook"/>
                <w:color w:val="000000"/>
                <w:sz w:val="20"/>
              </w:rPr>
            </w:pPr>
            <w:r w:rsidRPr="00F636F6">
              <w:rPr>
                <w:rFonts w:ascii="Century Schoolbook" w:hAnsi="Century Schoolbook"/>
                <w:sz w:val="20"/>
              </w:rPr>
              <w:t>2</w:t>
            </w:r>
            <w:r w:rsidR="00F636F6">
              <w:rPr>
                <w:rFonts w:ascii="Century Schoolbook" w:hAnsi="Century Schoolbook"/>
                <w:sz w:val="20"/>
              </w:rPr>
              <w:t>.</w:t>
            </w:r>
            <w:r w:rsidR="00AA0C72">
              <w:rPr>
                <w:rFonts w:ascii="Century Schoolbook" w:hAnsi="Century Schoolbook"/>
                <w:sz w:val="20"/>
              </w:rPr>
              <w:t xml:space="preserve"> </w:t>
            </w:r>
            <w:r w:rsidR="00FC509F" w:rsidRPr="00F636F6">
              <w:rPr>
                <w:rFonts w:ascii="Century Schoolbook" w:hAnsi="Century Schoolbook"/>
                <w:color w:val="000000"/>
                <w:sz w:val="20"/>
              </w:rPr>
              <w:t>Policies and procedures regarding evaluation and acceptance of transfer credits, and credits awarded through experiential learning, prior non-academic learning, competency-based assessment, and other</w:t>
            </w:r>
            <w:r w:rsidRPr="00F636F6">
              <w:rPr>
                <w:rFonts w:ascii="Century Schoolbook" w:hAnsi="Century Schoolbook"/>
                <w:color w:val="000000"/>
                <w:sz w:val="20"/>
              </w:rPr>
              <w:t xml:space="preserve"> </w:t>
            </w:r>
            <w:r w:rsidR="00FC509F" w:rsidRPr="00F636F6">
              <w:rPr>
                <w:rFonts w:ascii="Century Schoolbook" w:hAnsi="Century Schoolbook"/>
                <w:color w:val="000000"/>
                <w:sz w:val="20"/>
              </w:rPr>
              <w:t>alternative learning approaches.</w:t>
            </w:r>
          </w:p>
        </w:tc>
        <w:sdt>
          <w:sdtPr>
            <w:rPr>
              <w:rFonts w:ascii="Century Schoolbook" w:hAnsi="Century Schoolbook"/>
              <w:color w:val="000000"/>
              <w:sz w:val="20"/>
            </w:rPr>
            <w:id w:val="-1149053549"/>
          </w:sdtPr>
          <w:sdtContent>
            <w:sdt>
              <w:sdtPr>
                <w:rPr>
                  <w:rFonts w:ascii="Century Schoolbook" w:hAnsi="Century Schoolbook"/>
                  <w:color w:val="000000"/>
                  <w:sz w:val="20"/>
                </w:rPr>
                <w:id w:val="-590389350"/>
              </w:sdtPr>
              <w:sdtEndPr>
                <w:rPr>
                  <w:rFonts w:ascii="Times New Roman" w:hAnsi="Times New Roman"/>
                  <w:color w:val="auto"/>
                  <w:sz w:val="24"/>
                </w:rPr>
              </w:sdtEndPr>
              <w:sdtContent>
                <w:tc>
                  <w:tcPr>
                    <w:tcW w:w="5804" w:type="dxa"/>
                  </w:tcPr>
                  <w:p w:rsidR="00BC49F9" w:rsidRPr="00BC49F9" w:rsidRDefault="00BC49F9" w:rsidP="00BC49F9">
                    <w:r w:rsidRPr="00BC49F9">
                      <w:t>1. Transfer Course Evaluation</w:t>
                    </w:r>
                  </w:p>
                  <w:p w:rsidR="00BC49F9" w:rsidRPr="00BC49F9" w:rsidRDefault="00364B1C" w:rsidP="00BC49F9">
                    <w:hyperlink r:id="rId130" w:history="1">
                      <w:r w:rsidR="00BC49F9" w:rsidRPr="00BC49F9">
                        <w:rPr>
                          <w:rStyle w:val="Hyperlink"/>
                        </w:rPr>
                        <w:t>http://www.citytech.cuny.edu/students/registrar/transfercrediteval.shtml</w:t>
                      </w:r>
                    </w:hyperlink>
                  </w:p>
                  <w:p w:rsidR="00BC49F9" w:rsidRPr="00BC49F9" w:rsidRDefault="00BC49F9" w:rsidP="00BC49F9">
                    <w:r w:rsidRPr="00BC49F9">
                      <w:t xml:space="preserve">2. TIPPS website: </w:t>
                    </w:r>
                    <w:hyperlink r:id="rId131" w:history="1">
                      <w:r w:rsidRPr="00BC49F9">
                        <w:rPr>
                          <w:rStyle w:val="Hyperlink"/>
                        </w:rPr>
                        <w:t>http://tipps.cuny.edu</w:t>
                      </w:r>
                    </w:hyperlink>
                  </w:p>
                  <w:p w:rsidR="00BC49F9" w:rsidRPr="00BC49F9" w:rsidRDefault="00BC49F9" w:rsidP="00BC49F9">
                    <w:r w:rsidRPr="00BC49F9">
                      <w:t xml:space="preserve">3.City Tech Transfer Credit Appeals Form: </w:t>
                    </w:r>
                    <w:hyperlink r:id="rId132" w:history="1">
                      <w:r w:rsidRPr="00BC49F9">
                        <w:rPr>
                          <w:rStyle w:val="Hyperlink"/>
                        </w:rPr>
                        <w:t>https://www.citytech.cuny.edu/pathways/docs/TransferAppealsForm.pdf</w:t>
                      </w:r>
                    </w:hyperlink>
                  </w:p>
                  <w:p w:rsidR="00BC49F9" w:rsidRPr="00BC49F9" w:rsidRDefault="00BC49F9" w:rsidP="00BC49F9">
                    <w:r w:rsidRPr="00BC49F9">
                      <w:t>4. Reverse Transfer/</w:t>
                    </w:r>
                    <w:proofErr w:type="spellStart"/>
                    <w:r w:rsidRPr="00BC49F9">
                      <w:t>En</w:t>
                    </w:r>
                    <w:proofErr w:type="spellEnd"/>
                    <w:r w:rsidRPr="00BC49F9">
                      <w:t xml:space="preserve"> Route Associate Degree Implementation Manual</w:t>
                    </w:r>
                  </w:p>
                  <w:p w:rsidR="00FC509F" w:rsidRPr="00F636F6" w:rsidRDefault="00BC49F9" w:rsidP="00BC49F9">
                    <w:pPr>
                      <w:rPr>
                        <w:rFonts w:ascii="Century Schoolbook" w:hAnsi="Century Schoolbook"/>
                        <w:color w:val="000000"/>
                        <w:sz w:val="20"/>
                      </w:rPr>
                    </w:pPr>
                    <w:r w:rsidRPr="00BC49F9">
                      <w:t xml:space="preserve">5. CUNY Service Corps: </w:t>
                    </w:r>
                    <w:hyperlink r:id="rId133" w:history="1">
                      <w:r w:rsidRPr="00BC49F9">
                        <w:rPr>
                          <w:rStyle w:val="Hyperlink"/>
                        </w:rPr>
                        <w:t>https://www.citytech.cuny.edu/admissions/scholarships/csc/</w:t>
                      </w:r>
                    </w:hyperlink>
                  </w:p>
                </w:tc>
              </w:sdtContent>
            </w:sdt>
          </w:sdtContent>
        </w:sdt>
      </w:tr>
      <w:tr w:rsidR="00FC509F" w:rsidRPr="00F636F6" w:rsidTr="00F636F6">
        <w:trPr>
          <w:trHeight w:val="926"/>
        </w:trPr>
        <w:tc>
          <w:tcPr>
            <w:tcW w:w="5081" w:type="dxa"/>
          </w:tcPr>
          <w:p w:rsidR="00FC509F" w:rsidRPr="00F636F6" w:rsidRDefault="004440F7" w:rsidP="00AA0C72">
            <w:pPr>
              <w:pStyle w:val="Custom1"/>
              <w:tabs>
                <w:tab w:val="left" w:pos="4860"/>
              </w:tabs>
              <w:spacing w:after="200"/>
              <w:rPr>
                <w:rFonts w:ascii="Century Schoolbook" w:hAnsi="Century Schoolbook"/>
                <w:color w:val="000000"/>
                <w:sz w:val="20"/>
              </w:rPr>
            </w:pPr>
            <w:r w:rsidRPr="00F636F6">
              <w:rPr>
                <w:rFonts w:ascii="Century Schoolbook" w:hAnsi="Century Schoolbook"/>
                <w:sz w:val="20"/>
              </w:rPr>
              <w:t>3.</w:t>
            </w:r>
            <w:r w:rsidR="00AA0C72">
              <w:rPr>
                <w:rFonts w:ascii="Century Schoolbook" w:hAnsi="Century Schoolbook"/>
                <w:sz w:val="20"/>
              </w:rPr>
              <w:t xml:space="preserve"> </w:t>
            </w:r>
            <w:r w:rsidR="00FC509F" w:rsidRPr="00F636F6">
              <w:rPr>
                <w:rFonts w:ascii="Century Schoolbook" w:hAnsi="Century Schoolbook"/>
                <w:color w:val="000000"/>
                <w:sz w:val="20"/>
              </w:rPr>
              <w:t>Policies and procedures for the safe and secure maintenance and appropriate release of student information and records</w:t>
            </w:r>
            <w:r w:rsidR="00EE68F8">
              <w:rPr>
                <w:rFonts w:ascii="Century Schoolbook" w:hAnsi="Century Schoolbook"/>
                <w:color w:val="000000"/>
                <w:sz w:val="20"/>
              </w:rPr>
              <w:t>.</w:t>
            </w:r>
          </w:p>
        </w:tc>
        <w:sdt>
          <w:sdtPr>
            <w:rPr>
              <w:rFonts w:ascii="Century Schoolbook" w:hAnsi="Century Schoolbook"/>
              <w:color w:val="000000"/>
              <w:sz w:val="20"/>
            </w:rPr>
            <w:id w:val="319239813"/>
          </w:sdtPr>
          <w:sdtContent>
            <w:sdt>
              <w:sdtPr>
                <w:rPr>
                  <w:rFonts w:ascii="Century Schoolbook" w:hAnsi="Century Schoolbook"/>
                  <w:color w:val="000000"/>
                  <w:sz w:val="20"/>
                </w:rPr>
                <w:id w:val="-825825207"/>
              </w:sdtPr>
              <w:sdtEndPr>
                <w:rPr>
                  <w:rFonts w:ascii="Times New Roman" w:hAnsi="Times New Roman"/>
                  <w:color w:val="auto"/>
                  <w:sz w:val="24"/>
                </w:rPr>
              </w:sdtEndPr>
              <w:sdtContent>
                <w:tc>
                  <w:tcPr>
                    <w:tcW w:w="5804" w:type="dxa"/>
                  </w:tcPr>
                  <w:p w:rsidR="00BC49F9" w:rsidRPr="00BC49F9" w:rsidRDefault="00BC49F9" w:rsidP="00BC49F9">
                    <w:r w:rsidRPr="00BC49F9">
                      <w:t>1. Important Forms:</w:t>
                    </w:r>
                  </w:p>
                  <w:p w:rsidR="00BC49F9" w:rsidRPr="00BC49F9" w:rsidRDefault="00364B1C" w:rsidP="00BC49F9">
                    <w:hyperlink r:id="rId134" w:history="1">
                      <w:r w:rsidR="00BC49F9" w:rsidRPr="00BC49F9">
                        <w:rPr>
                          <w:rStyle w:val="Hyperlink"/>
                        </w:rPr>
                        <w:t>http://www.citytech.cuny.edu/students/registrar/forms.shtml</w:t>
                      </w:r>
                    </w:hyperlink>
                  </w:p>
                  <w:p w:rsidR="00BC49F9" w:rsidRPr="00BC49F9" w:rsidRDefault="00BC49F9" w:rsidP="00BC49F9">
                    <w:r w:rsidRPr="00BC49F9">
                      <w:t xml:space="preserve">2. FERPA Waiver form: </w:t>
                    </w:r>
                    <w:hyperlink r:id="rId135" w:history="1">
                      <w:r w:rsidRPr="00BC49F9">
                        <w:rPr>
                          <w:rStyle w:val="Hyperlink"/>
                        </w:rPr>
                        <w:t>http://www.citytech.cuny.edu/files/students/registrar/pubinfo/rights/ferpa.pdf</w:t>
                      </w:r>
                    </w:hyperlink>
                  </w:p>
                  <w:p w:rsidR="00FC509F" w:rsidRPr="00F636F6" w:rsidRDefault="00BC49F9" w:rsidP="00BC49F9">
                    <w:pPr>
                      <w:rPr>
                        <w:rFonts w:ascii="Century Schoolbook" w:hAnsi="Century Schoolbook"/>
                        <w:color w:val="000000"/>
                        <w:sz w:val="20"/>
                      </w:rPr>
                    </w:pPr>
                    <w:r w:rsidRPr="00BC49F9">
                      <w:t xml:space="preserve">3. Important Public Policies: </w:t>
                    </w:r>
                    <w:hyperlink r:id="rId136" w:history="1">
                      <w:r w:rsidRPr="00BC49F9">
                        <w:rPr>
                          <w:rStyle w:val="Hyperlink"/>
                        </w:rPr>
                        <w:t>http://www.citytech.cuny.edu/aboutus/collegePolicies.shtml</w:t>
                      </w:r>
                    </w:hyperlink>
                  </w:p>
                </w:tc>
              </w:sdtContent>
            </w:sdt>
          </w:sdtContent>
        </w:sdt>
      </w:tr>
      <w:tr w:rsidR="00FC509F" w:rsidRPr="00F636F6" w:rsidTr="00F636F6">
        <w:trPr>
          <w:trHeight w:val="1159"/>
        </w:trPr>
        <w:tc>
          <w:tcPr>
            <w:tcW w:w="5081" w:type="dxa"/>
          </w:tcPr>
          <w:p w:rsidR="00FC509F" w:rsidRPr="00F636F6" w:rsidRDefault="004440F7" w:rsidP="00AA0C72">
            <w:pPr>
              <w:pStyle w:val="Custom1"/>
              <w:tabs>
                <w:tab w:val="left" w:pos="4860"/>
              </w:tabs>
              <w:spacing w:after="200"/>
              <w:ind w:right="196"/>
              <w:rPr>
                <w:rFonts w:ascii="Century Schoolbook" w:hAnsi="Century Schoolbook"/>
                <w:color w:val="000000"/>
                <w:sz w:val="20"/>
              </w:rPr>
            </w:pPr>
            <w:r w:rsidRPr="00F636F6">
              <w:rPr>
                <w:rFonts w:ascii="Century Schoolbook" w:hAnsi="Century Schoolbook"/>
                <w:sz w:val="20"/>
              </w:rPr>
              <w:t>4.</w:t>
            </w:r>
            <w:r w:rsidR="00AA0C72">
              <w:rPr>
                <w:rFonts w:ascii="Century Schoolbook" w:hAnsi="Century Schoolbook"/>
                <w:sz w:val="20"/>
              </w:rPr>
              <w:t xml:space="preserve"> </w:t>
            </w:r>
            <w:r w:rsidR="00FC509F" w:rsidRPr="00F636F6">
              <w:rPr>
                <w:rFonts w:ascii="Century Schoolbook" w:hAnsi="Century Schoolbook"/>
                <w:color w:val="000000"/>
                <w:sz w:val="20"/>
              </w:rPr>
              <w:t>If offered, athletic, student life, and other extracurricular activities that are regulated by the same academic, fiscal, and administrative principles and procedures that govern all other programs</w:t>
            </w:r>
            <w:r w:rsidR="00EE68F8">
              <w:rPr>
                <w:rFonts w:ascii="Century Schoolbook" w:hAnsi="Century Schoolbook"/>
                <w:color w:val="000000"/>
                <w:sz w:val="20"/>
              </w:rPr>
              <w:t>.</w:t>
            </w:r>
          </w:p>
        </w:tc>
        <w:sdt>
          <w:sdtPr>
            <w:rPr>
              <w:rFonts w:ascii="Century Schoolbook" w:hAnsi="Century Schoolbook"/>
              <w:color w:val="000000"/>
              <w:sz w:val="20"/>
            </w:rPr>
            <w:id w:val="-1737929898"/>
          </w:sdtPr>
          <w:sdtContent>
            <w:sdt>
              <w:sdtPr>
                <w:rPr>
                  <w:rFonts w:ascii="Century Schoolbook" w:hAnsi="Century Schoolbook"/>
                  <w:color w:val="000000"/>
                  <w:sz w:val="20"/>
                </w:rPr>
                <w:id w:val="1229811098"/>
              </w:sdtPr>
              <w:sdtEndPr>
                <w:rPr>
                  <w:rFonts w:ascii="Times New Roman" w:hAnsi="Times New Roman"/>
                  <w:color w:val="auto"/>
                  <w:sz w:val="24"/>
                </w:rPr>
              </w:sdtEndPr>
              <w:sdtContent>
                <w:tc>
                  <w:tcPr>
                    <w:tcW w:w="5804" w:type="dxa"/>
                  </w:tcPr>
                  <w:p w:rsidR="00BC49F9" w:rsidRPr="00BC49F9" w:rsidRDefault="00BC49F9" w:rsidP="00BC49F9">
                    <w:r w:rsidRPr="00BC49F9">
                      <w:t>1. Recreation:</w:t>
                    </w:r>
                  </w:p>
                  <w:p w:rsidR="00BC49F9" w:rsidRPr="00BC49F9" w:rsidRDefault="00364B1C" w:rsidP="00BC49F9">
                    <w:hyperlink r:id="rId137" w:history="1">
                      <w:r w:rsidR="00BC49F9" w:rsidRPr="00BC49F9">
                        <w:rPr>
                          <w:rStyle w:val="Hyperlink"/>
                        </w:rPr>
                        <w:t>http://www.citytech.cuny.edu/students/athletics/</w:t>
                      </w:r>
                    </w:hyperlink>
                  </w:p>
                  <w:p w:rsidR="00BC49F9" w:rsidRPr="00BC49F9" w:rsidRDefault="00BC49F9" w:rsidP="00BC49F9">
                    <w:r w:rsidRPr="00BC49F9">
                      <w:t xml:space="preserve">2. Student Wellness Center: </w:t>
                    </w:r>
                    <w:hyperlink r:id="rId138" w:history="1">
                      <w:r w:rsidRPr="00BC49F9">
                        <w:rPr>
                          <w:rStyle w:val="Hyperlink"/>
                        </w:rPr>
                        <w:t>http://www.citytech.cuny.edu/students/health/</w:t>
                      </w:r>
                    </w:hyperlink>
                  </w:p>
                  <w:p w:rsidR="00BC49F9" w:rsidRPr="00BC49F9" w:rsidRDefault="00BC49F9" w:rsidP="00BC49F9">
                    <w:r w:rsidRPr="00BC49F9">
                      <w:t>3. Student Life and Development:</w:t>
                    </w:r>
                  </w:p>
                  <w:p w:rsidR="00BC49F9" w:rsidRPr="00BC49F9" w:rsidRDefault="00364B1C" w:rsidP="00BC49F9">
                    <w:hyperlink r:id="rId139" w:history="1">
                      <w:r w:rsidR="00BC49F9" w:rsidRPr="00BC49F9">
                        <w:rPr>
                          <w:rStyle w:val="Hyperlink"/>
                        </w:rPr>
                        <w:t>https://www.citytech.cuny.edu/students/activities/</w:t>
                      </w:r>
                    </w:hyperlink>
                  </w:p>
                  <w:p w:rsidR="00BC49F9" w:rsidRPr="00BC49F9" w:rsidRDefault="00BC49F9" w:rsidP="00BC49F9">
                    <w:r w:rsidRPr="00BC49F9">
                      <w:t>4. Peer Involvement Advisors Guide</w:t>
                    </w:r>
                  </w:p>
                  <w:p w:rsidR="00FC509F" w:rsidRPr="00F636F6" w:rsidRDefault="00BC49F9" w:rsidP="00BC49F9">
                    <w:pPr>
                      <w:rPr>
                        <w:rFonts w:ascii="Century Schoolbook" w:hAnsi="Century Schoolbook"/>
                        <w:color w:val="000000"/>
                        <w:sz w:val="20"/>
                      </w:rPr>
                    </w:pPr>
                    <w:r w:rsidRPr="00BC49F9">
                      <w:t xml:space="preserve">5. Honors Scholars Program: </w:t>
                    </w:r>
                    <w:hyperlink r:id="rId140" w:history="1">
                      <w:r w:rsidRPr="00BC49F9">
                        <w:rPr>
                          <w:rStyle w:val="Hyperlink"/>
                        </w:rPr>
                        <w:t>http://cue.citytech.cuny.edu/honorsscholars/</w:t>
                      </w:r>
                    </w:hyperlink>
                  </w:p>
                </w:tc>
              </w:sdtContent>
            </w:sdt>
          </w:sdtContent>
        </w:sdt>
      </w:tr>
      <w:tr w:rsidR="00FC509F" w:rsidRPr="00F636F6" w:rsidTr="00F636F6">
        <w:trPr>
          <w:trHeight w:val="925"/>
        </w:trPr>
        <w:tc>
          <w:tcPr>
            <w:tcW w:w="5081" w:type="dxa"/>
          </w:tcPr>
          <w:p w:rsidR="00FC509F" w:rsidRPr="00F636F6" w:rsidRDefault="00AA0C72" w:rsidP="0067206B">
            <w:pPr>
              <w:pStyle w:val="Custom1"/>
              <w:numPr>
                <w:ilvl w:val="0"/>
                <w:numId w:val="2"/>
              </w:numPr>
              <w:tabs>
                <w:tab w:val="left" w:pos="4860"/>
              </w:tabs>
              <w:spacing w:after="200"/>
              <w:rPr>
                <w:rFonts w:ascii="Century Schoolbook" w:hAnsi="Century Schoolbook"/>
                <w:color w:val="000000"/>
                <w:sz w:val="20"/>
              </w:rPr>
            </w:pPr>
            <w:r>
              <w:rPr>
                <w:rFonts w:ascii="Century Schoolbook" w:hAnsi="Century Schoolbook"/>
                <w:color w:val="000000"/>
                <w:sz w:val="20"/>
              </w:rPr>
              <w:t xml:space="preserve"> </w:t>
            </w:r>
            <w:r w:rsidR="00FC509F" w:rsidRPr="00F636F6">
              <w:rPr>
                <w:rFonts w:ascii="Century Schoolbook" w:hAnsi="Century Schoolbook"/>
                <w:color w:val="000000"/>
                <w:sz w:val="20"/>
              </w:rPr>
              <w:t>If applicable, adequate and appropriate institutional review and approval of student support services, designed, delivered, or assessed by third-party providers</w:t>
            </w:r>
            <w:r w:rsidR="00EE68F8">
              <w:rPr>
                <w:rFonts w:ascii="Century Schoolbook" w:hAnsi="Century Schoolbook"/>
                <w:color w:val="000000"/>
                <w:sz w:val="20"/>
              </w:rPr>
              <w:t>.</w:t>
            </w:r>
          </w:p>
        </w:tc>
        <w:sdt>
          <w:sdtPr>
            <w:rPr>
              <w:rFonts w:ascii="Century Schoolbook" w:hAnsi="Century Schoolbook"/>
              <w:color w:val="000000"/>
              <w:sz w:val="20"/>
            </w:rPr>
            <w:id w:val="173161310"/>
            <w:showingPlcHdr/>
          </w:sdtPr>
          <w:sdtContent>
            <w:tc>
              <w:tcPr>
                <w:tcW w:w="5804" w:type="dxa"/>
              </w:tcPr>
              <w:p w:rsidR="00FC509F" w:rsidRPr="00F636F6" w:rsidRDefault="00856F5F" w:rsidP="00AA0C72">
                <w:pPr>
                  <w:widowControl w:val="0"/>
                  <w:spacing w:after="200"/>
                  <w:ind w:right="132"/>
                  <w:rPr>
                    <w:rFonts w:ascii="Century Schoolbook" w:hAnsi="Century Schoolbook"/>
                    <w:color w:val="000000"/>
                    <w:sz w:val="20"/>
                  </w:rPr>
                </w:pPr>
                <w:r w:rsidRPr="00F636F6">
                  <w:rPr>
                    <w:rStyle w:val="PlaceholderText"/>
                    <w:sz w:val="20"/>
                  </w:rPr>
                  <w:t>Click here to enter text.</w:t>
                </w:r>
              </w:p>
            </w:tc>
          </w:sdtContent>
        </w:sdt>
      </w:tr>
      <w:tr w:rsidR="00FC509F" w:rsidRPr="00F636F6" w:rsidTr="00F636F6">
        <w:trPr>
          <w:trHeight w:val="701"/>
        </w:trPr>
        <w:tc>
          <w:tcPr>
            <w:tcW w:w="5081" w:type="dxa"/>
          </w:tcPr>
          <w:p w:rsidR="00FC509F" w:rsidRPr="00F636F6" w:rsidRDefault="00AA0C72" w:rsidP="0067206B">
            <w:pPr>
              <w:pStyle w:val="Custom1"/>
              <w:numPr>
                <w:ilvl w:val="0"/>
                <w:numId w:val="2"/>
              </w:numPr>
              <w:spacing w:after="200"/>
              <w:ind w:right="5"/>
              <w:rPr>
                <w:rFonts w:ascii="Century Schoolbook" w:hAnsi="Century Schoolbook"/>
                <w:color w:val="000000"/>
                <w:sz w:val="20"/>
              </w:rPr>
            </w:pPr>
            <w:r>
              <w:rPr>
                <w:rFonts w:ascii="Century Schoolbook" w:hAnsi="Century Schoolbook"/>
                <w:color w:val="000000"/>
                <w:sz w:val="20"/>
              </w:rPr>
              <w:t xml:space="preserve"> </w:t>
            </w:r>
            <w:r w:rsidR="00FC509F" w:rsidRPr="00F636F6">
              <w:rPr>
                <w:rFonts w:ascii="Century Schoolbook" w:hAnsi="Century Schoolbook"/>
                <w:color w:val="000000"/>
                <w:sz w:val="20"/>
              </w:rPr>
              <w:t>Periodic assessment of the effectiveness of programs supporting the student experience.</w:t>
            </w:r>
          </w:p>
        </w:tc>
        <w:sdt>
          <w:sdtPr>
            <w:rPr>
              <w:rFonts w:ascii="Century Schoolbook" w:hAnsi="Century Schoolbook"/>
              <w:color w:val="000000"/>
              <w:sz w:val="20"/>
            </w:rPr>
            <w:id w:val="227349869"/>
          </w:sdtPr>
          <w:sdtContent>
            <w:sdt>
              <w:sdtPr>
                <w:rPr>
                  <w:rFonts w:ascii="Century Schoolbook" w:hAnsi="Century Schoolbook"/>
                  <w:color w:val="000000"/>
                  <w:sz w:val="20"/>
                </w:rPr>
                <w:id w:val="1404020381"/>
              </w:sdtPr>
              <w:sdtEndPr>
                <w:rPr>
                  <w:rFonts w:ascii="Times New Roman" w:hAnsi="Times New Roman"/>
                  <w:color w:val="auto"/>
                  <w:sz w:val="24"/>
                </w:rPr>
              </w:sdtEndPr>
              <w:sdtContent>
                <w:tc>
                  <w:tcPr>
                    <w:tcW w:w="5804" w:type="dxa"/>
                  </w:tcPr>
                  <w:p w:rsidR="00BC49F9" w:rsidRPr="00BC49F9" w:rsidRDefault="00BC49F9" w:rsidP="00BC49F9">
                    <w:r w:rsidRPr="00BC49F9">
                      <w:t>1. Program Reviews and annual reports</w:t>
                    </w:r>
                  </w:p>
                  <w:p w:rsidR="00BC49F9" w:rsidRPr="00BC49F9" w:rsidRDefault="00BC49F9" w:rsidP="00BC49F9">
                    <w:r w:rsidRPr="00BC49F9">
                      <w:t>2. Assessment and Institutional Research:</w:t>
                    </w:r>
                  </w:p>
                  <w:p w:rsidR="00BC49F9" w:rsidRPr="00BC49F9" w:rsidRDefault="00364B1C" w:rsidP="00BC49F9">
                    <w:hyperlink r:id="rId141" w:history="1">
                      <w:r w:rsidR="00BC49F9" w:rsidRPr="00BC49F9">
                        <w:rPr>
                          <w:rStyle w:val="Hyperlink"/>
                        </w:rPr>
                        <w:t>http://air.citytech.cuny.edu/air/default.aspx</w:t>
                      </w:r>
                    </w:hyperlink>
                  </w:p>
                  <w:p w:rsidR="00BC49F9" w:rsidRPr="00BC49F9" w:rsidRDefault="00BC49F9" w:rsidP="00BC49F9">
                    <w:r w:rsidRPr="00BC49F9">
                      <w:t>3. CUNY remedial taskforce report</w:t>
                    </w:r>
                  </w:p>
                  <w:p w:rsidR="00FC509F" w:rsidRPr="00F636F6" w:rsidRDefault="00BC49F9" w:rsidP="00BC49F9">
                    <w:pPr>
                      <w:widowControl w:val="0"/>
                      <w:spacing w:after="200"/>
                      <w:rPr>
                        <w:rFonts w:ascii="Century Schoolbook" w:hAnsi="Century Schoolbook"/>
                        <w:color w:val="000000"/>
                        <w:sz w:val="20"/>
                      </w:rPr>
                    </w:pPr>
                    <w:r w:rsidRPr="00BC49F9">
                      <w:t>4. CEAFE Summary Report</w:t>
                    </w:r>
                  </w:p>
                </w:tc>
              </w:sdtContent>
            </w:sdt>
          </w:sdtContent>
        </w:sdt>
      </w:tr>
    </w:tbl>
    <w:p w:rsidR="00FC509F" w:rsidRPr="00644F8B" w:rsidRDefault="00FC509F" w:rsidP="00AA0C72">
      <w:pPr>
        <w:widowControl w:val="0"/>
        <w:spacing w:after="200"/>
        <w:ind w:left="994"/>
        <w:rPr>
          <w:rFonts w:ascii="Century Schoolbook" w:hAnsi="Century Schoolbook"/>
          <w:color w:val="000000"/>
          <w:sz w:val="16"/>
          <w:szCs w:val="16"/>
        </w:rPr>
      </w:pPr>
    </w:p>
    <w:p w:rsidR="00FC509F" w:rsidRPr="00644F8B" w:rsidRDefault="00FC509F" w:rsidP="00AA0C72">
      <w:pPr>
        <w:widowControl w:val="0"/>
        <w:spacing w:after="200"/>
        <w:rPr>
          <w:rFonts w:ascii="Century Schoolbook" w:hAnsi="Century Schoolbook"/>
          <w:b/>
          <w:color w:val="000000"/>
          <w:sz w:val="16"/>
          <w:szCs w:val="16"/>
        </w:rPr>
      </w:pPr>
      <w:r w:rsidRPr="00644F8B">
        <w:rPr>
          <w:rFonts w:ascii="Century Schoolbook" w:hAnsi="Century Schoolbook"/>
          <w:b/>
          <w:color w:val="000000"/>
          <w:sz w:val="16"/>
          <w:szCs w:val="16"/>
        </w:rPr>
        <w:br w:type="page"/>
      </w:r>
    </w:p>
    <w:p w:rsidR="00FC509F" w:rsidRPr="006D5424" w:rsidRDefault="00FC509F" w:rsidP="00AA0C72">
      <w:pPr>
        <w:widowControl w:val="0"/>
        <w:spacing w:after="200"/>
        <w:jc w:val="center"/>
        <w:rPr>
          <w:rFonts w:ascii="Century Schoolbook" w:hAnsi="Century Schoolbook"/>
          <w:b/>
          <w:color w:val="000000"/>
          <w:sz w:val="28"/>
          <w:szCs w:val="28"/>
        </w:rPr>
      </w:pPr>
      <w:r w:rsidRPr="006D5424">
        <w:rPr>
          <w:rFonts w:ascii="Century Schoolbook" w:hAnsi="Century Schoolbook"/>
          <w:b/>
          <w:color w:val="000000"/>
          <w:sz w:val="28"/>
          <w:szCs w:val="28"/>
        </w:rPr>
        <w:t>STANDARD V: Educational Effectiveness Assessment</w:t>
      </w:r>
    </w:p>
    <w:p w:rsidR="00FC509F" w:rsidRPr="00EE68F8" w:rsidRDefault="00FC509F" w:rsidP="00AA0C72">
      <w:pPr>
        <w:widowControl w:val="0"/>
        <w:spacing w:after="200"/>
        <w:jc w:val="both"/>
        <w:rPr>
          <w:rFonts w:ascii="Century Schoolbook" w:hAnsi="Century Schoolbook"/>
          <w:b/>
          <w:i/>
          <w:color w:val="000000"/>
          <w:szCs w:val="24"/>
        </w:rPr>
      </w:pPr>
      <w:r w:rsidRPr="00EE68F8">
        <w:rPr>
          <w:rFonts w:ascii="Century Schoolbook" w:hAnsi="Century Schoolbook"/>
          <w:b/>
          <w:i/>
          <w:color w:val="000000"/>
          <w:szCs w:val="24"/>
        </w:rPr>
        <w:t xml:space="preserve">Assessment of student learning demonstrates that the institution’s students have </w:t>
      </w:r>
      <w:r w:rsidR="00E57C40" w:rsidRPr="00EE68F8">
        <w:rPr>
          <w:rFonts w:ascii="Century Schoolbook" w:hAnsi="Century Schoolbook"/>
          <w:b/>
          <w:i/>
          <w:color w:val="000000"/>
          <w:szCs w:val="24"/>
        </w:rPr>
        <w:t>accomplished educational</w:t>
      </w:r>
      <w:r w:rsidRPr="00EE68F8">
        <w:rPr>
          <w:rFonts w:ascii="Century Schoolbook" w:hAnsi="Century Schoolbook"/>
          <w:b/>
          <w:i/>
          <w:color w:val="000000"/>
          <w:szCs w:val="24"/>
        </w:rPr>
        <w:t xml:space="preserve"> goals consistent with their programs of study, degree level, the institution’s mission</w:t>
      </w:r>
      <w:r w:rsidR="00E57C40" w:rsidRPr="00EE68F8">
        <w:rPr>
          <w:rFonts w:ascii="Century Schoolbook" w:hAnsi="Century Schoolbook"/>
          <w:b/>
          <w:i/>
          <w:color w:val="000000"/>
          <w:szCs w:val="24"/>
        </w:rPr>
        <w:t>, and</w:t>
      </w:r>
      <w:r w:rsidRPr="00EE68F8">
        <w:rPr>
          <w:rFonts w:ascii="Century Schoolbook" w:hAnsi="Century Schoolbook"/>
          <w:b/>
          <w:i/>
          <w:color w:val="000000"/>
          <w:szCs w:val="24"/>
        </w:rPr>
        <w:t xml:space="preserve"> appropriate expectations for institutions of higher education.</w:t>
      </w:r>
    </w:p>
    <w:p w:rsidR="00FC509F" w:rsidRPr="006D5424" w:rsidRDefault="00FC509F" w:rsidP="00AA0C72">
      <w:pPr>
        <w:widowControl w:val="0"/>
        <w:spacing w:after="200"/>
        <w:rPr>
          <w:rFonts w:ascii="Century Schoolbook" w:hAnsi="Century Schoolbook"/>
          <w:color w:val="000000"/>
          <w:szCs w:val="24"/>
        </w:rPr>
      </w:pPr>
      <w:r w:rsidRPr="006D5424">
        <w:rPr>
          <w:rFonts w:ascii="Century Schoolbook" w:hAnsi="Century Schoolbook"/>
          <w:color w:val="000000"/>
          <w:szCs w:val="24"/>
        </w:rPr>
        <w:t>Assemble the following, as appropriate:</w:t>
      </w:r>
    </w:p>
    <w:p w:rsidR="00FC509F" w:rsidRPr="006D5424" w:rsidRDefault="00364B1C" w:rsidP="00AA0C72">
      <w:pPr>
        <w:widowControl w:val="0"/>
        <w:spacing w:after="200"/>
        <w:ind w:left="720" w:right="720"/>
        <w:rPr>
          <w:rFonts w:ascii="Century Schoolbook" w:hAnsi="Century Schoolbook"/>
          <w:b/>
          <w:color w:val="000000"/>
          <w:szCs w:val="24"/>
        </w:rPr>
      </w:pPr>
      <w:sdt>
        <w:sdtPr>
          <w:rPr>
            <w:rFonts w:ascii="Century Schoolbook" w:hAnsi="Century Schoolbook"/>
            <w:b/>
            <w:color w:val="000000"/>
            <w:szCs w:val="24"/>
          </w:rPr>
          <w:id w:val="-1105418925"/>
          <w14:checkbox>
            <w14:checked w14:val="0"/>
            <w14:checkedState w14:val="2612" w14:font="MS Gothic"/>
            <w14:uncheckedState w14:val="2610" w14:font="MS Gothic"/>
          </w14:checkbox>
        </w:sdtPr>
        <w:sdtContent>
          <w:r w:rsidR="00EE68F8">
            <w:rPr>
              <w:rFonts w:ascii="MS Gothic" w:eastAsia="MS Gothic" w:hAnsi="MS Gothic" w:hint="eastAsia"/>
              <w:b/>
              <w:color w:val="000000"/>
              <w:szCs w:val="24"/>
            </w:rPr>
            <w:t>☐</w:t>
          </w:r>
        </w:sdtContent>
      </w:sdt>
      <w:r w:rsidR="00FC509F" w:rsidRPr="006D5424">
        <w:rPr>
          <w:rFonts w:ascii="Century Schoolbook" w:hAnsi="Century Schoolbook"/>
          <w:b/>
          <w:color w:val="000000"/>
          <w:szCs w:val="24"/>
        </w:rPr>
        <w:t xml:space="preserve">Documentation of an implemented, systematic, and sustained process to assess </w:t>
      </w:r>
      <w:r w:rsidR="00E57C40" w:rsidRPr="006D5424">
        <w:rPr>
          <w:rFonts w:ascii="Century Schoolbook" w:hAnsi="Century Schoolbook"/>
          <w:b/>
          <w:color w:val="000000"/>
          <w:szCs w:val="24"/>
        </w:rPr>
        <w:t>student learning</w:t>
      </w:r>
      <w:r w:rsidR="00FC509F" w:rsidRPr="006D5424">
        <w:rPr>
          <w:rFonts w:ascii="Century Schoolbook" w:hAnsi="Century Schoolbook"/>
          <w:b/>
          <w:color w:val="000000"/>
          <w:szCs w:val="24"/>
        </w:rPr>
        <w:t xml:space="preserve"> at all levels and utilization of results</w:t>
      </w:r>
    </w:p>
    <w:p w:rsidR="00AA158B" w:rsidRDefault="00364B1C" w:rsidP="00AA0C72">
      <w:pPr>
        <w:widowControl w:val="0"/>
        <w:spacing w:after="200"/>
        <w:ind w:left="720"/>
        <w:rPr>
          <w:rFonts w:ascii="Century Schoolbook" w:hAnsi="Century Schoolbook"/>
          <w:b/>
          <w:color w:val="000000"/>
          <w:szCs w:val="24"/>
        </w:rPr>
      </w:pPr>
      <w:sdt>
        <w:sdtPr>
          <w:rPr>
            <w:rFonts w:ascii="Century Schoolbook" w:hAnsi="Century Schoolbook"/>
            <w:b/>
            <w:color w:val="000000"/>
            <w:szCs w:val="24"/>
          </w:rPr>
          <w:id w:val="-960573757"/>
          <w14:checkbox>
            <w14:checked w14:val="0"/>
            <w14:checkedState w14:val="2612" w14:font="MS Gothic"/>
            <w14:uncheckedState w14:val="2610" w14:font="MS Gothic"/>
          </w14:checkbox>
        </w:sdtPr>
        <w:sdtContent>
          <w:r w:rsidR="00EE68F8">
            <w:rPr>
              <w:rFonts w:ascii="MS Gothic" w:eastAsia="MS Gothic" w:hAnsi="MS Gothic" w:hint="eastAsia"/>
              <w:b/>
              <w:color w:val="000000"/>
              <w:szCs w:val="24"/>
            </w:rPr>
            <w:t>☐</w:t>
          </w:r>
        </w:sdtContent>
      </w:sdt>
      <w:r w:rsidR="00FC509F" w:rsidRPr="006D5424">
        <w:rPr>
          <w:rFonts w:ascii="Century Schoolbook" w:hAnsi="Century Schoolbook"/>
          <w:b/>
          <w:color w:val="000000"/>
          <w:szCs w:val="24"/>
        </w:rPr>
        <w:t>Processes and procedures relevant to educa</w:t>
      </w:r>
      <w:r w:rsidR="00AA158B">
        <w:rPr>
          <w:rFonts w:ascii="Century Schoolbook" w:hAnsi="Century Schoolbook"/>
          <w:b/>
          <w:color w:val="000000"/>
          <w:szCs w:val="24"/>
        </w:rPr>
        <w:t>tional effectiveness assessment</w:t>
      </w:r>
    </w:p>
    <w:p w:rsidR="000B0568" w:rsidRDefault="000B0568" w:rsidP="00AA0C72">
      <w:pPr>
        <w:widowControl w:val="0"/>
        <w:spacing w:after="200"/>
        <w:rPr>
          <w:rFonts w:ascii="Century Schoolbook" w:hAnsi="Century Schoolbook"/>
          <w:color w:val="000000"/>
          <w:szCs w:val="24"/>
        </w:rPr>
      </w:pPr>
      <w:r>
        <w:rPr>
          <w:rFonts w:ascii="Century Schoolbook" w:hAnsi="Century Schoolbook"/>
          <w:color w:val="000000"/>
          <w:szCs w:val="24"/>
        </w:rPr>
        <w:t>In the section</w:t>
      </w:r>
      <w:r w:rsidR="00FC509F" w:rsidRPr="006D5424">
        <w:rPr>
          <w:rFonts w:ascii="Century Schoolbook" w:hAnsi="Century Schoolbook"/>
          <w:color w:val="000000"/>
          <w:szCs w:val="24"/>
        </w:rPr>
        <w:t xml:space="preserve"> below, list any other documentation demonstrating the institution’s ability to </w:t>
      </w:r>
      <w:r w:rsidR="00E57C40" w:rsidRPr="006D5424">
        <w:rPr>
          <w:rFonts w:ascii="Century Schoolbook" w:hAnsi="Century Schoolbook"/>
          <w:color w:val="000000"/>
          <w:szCs w:val="24"/>
        </w:rPr>
        <w:t>meet the</w:t>
      </w:r>
      <w:r w:rsidR="00FC509F" w:rsidRPr="006D5424">
        <w:rPr>
          <w:rFonts w:ascii="Century Schoolbook" w:hAnsi="Century Schoolbook"/>
          <w:color w:val="000000"/>
          <w:szCs w:val="24"/>
        </w:rPr>
        <w:t xml:space="preserve"> expectations of this standard that the institution has assembled.</w:t>
      </w:r>
    </w:p>
    <w:tbl>
      <w:tblPr>
        <w:tblStyle w:val="TableGrid"/>
        <w:tblW w:w="0" w:type="auto"/>
        <w:jc w:val="center"/>
        <w:tblLook w:val="04A0" w:firstRow="1" w:lastRow="0" w:firstColumn="1" w:lastColumn="0" w:noHBand="0" w:noVBand="1"/>
      </w:tblPr>
      <w:tblGrid>
        <w:gridCol w:w="9350"/>
      </w:tblGrid>
      <w:tr w:rsidR="000B0568" w:rsidTr="00322307">
        <w:trPr>
          <w:jc w:val="center"/>
        </w:trPr>
        <w:sdt>
          <w:sdtPr>
            <w:rPr>
              <w:rFonts w:ascii="Century Schoolbook" w:hAnsi="Century Schoolbook"/>
              <w:color w:val="000000"/>
              <w:szCs w:val="24"/>
            </w:rPr>
            <w:id w:val="-172504261"/>
            <w:showingPlcHdr/>
            <w:text/>
          </w:sdtPr>
          <w:sdtContent>
            <w:tc>
              <w:tcPr>
                <w:tcW w:w="9350" w:type="dxa"/>
              </w:tcPr>
              <w:p w:rsidR="000B0568" w:rsidRDefault="000B0568" w:rsidP="00AA0C72">
                <w:pPr>
                  <w:widowControl w:val="0"/>
                  <w:spacing w:after="200"/>
                  <w:rPr>
                    <w:rFonts w:ascii="Century Schoolbook" w:hAnsi="Century Schoolbook"/>
                    <w:color w:val="000000"/>
                    <w:szCs w:val="24"/>
                  </w:rPr>
                </w:pPr>
                <w:r w:rsidRPr="002627AF">
                  <w:rPr>
                    <w:rStyle w:val="PlaceholderText"/>
                  </w:rPr>
                  <w:t>Click here to enter text.</w:t>
                </w:r>
              </w:p>
            </w:tc>
          </w:sdtContent>
        </w:sdt>
      </w:tr>
    </w:tbl>
    <w:p w:rsidR="006A1685" w:rsidRDefault="006A1685" w:rsidP="00AA0C72">
      <w:pPr>
        <w:widowControl w:val="0"/>
        <w:spacing w:after="200"/>
        <w:rPr>
          <w:rFonts w:ascii="Century Schoolbook" w:hAnsi="Century Schoolbook"/>
          <w:color w:val="000000"/>
          <w:szCs w:val="24"/>
        </w:rPr>
      </w:pPr>
    </w:p>
    <w:p w:rsidR="00856F5F" w:rsidRDefault="00FC509F" w:rsidP="00AA0C72">
      <w:pPr>
        <w:widowControl w:val="0"/>
        <w:spacing w:after="200"/>
        <w:jc w:val="both"/>
        <w:rPr>
          <w:rFonts w:ascii="Century Schoolbook" w:hAnsi="Century Schoolbook"/>
          <w:b/>
          <w:color w:val="000000"/>
          <w:szCs w:val="24"/>
        </w:rPr>
      </w:pPr>
      <w:r w:rsidRPr="006D5424">
        <w:rPr>
          <w:rFonts w:ascii="Century Schoolbook" w:hAnsi="Century Schoolbook"/>
          <w:color w:val="000000"/>
          <w:szCs w:val="24"/>
        </w:rPr>
        <w:t xml:space="preserve">This standard includes the following Criteria, which explicate the standard and specify </w:t>
      </w:r>
      <w:r w:rsidR="00E57C40" w:rsidRPr="006D5424">
        <w:rPr>
          <w:rFonts w:ascii="Century Schoolbook" w:hAnsi="Century Schoolbook"/>
          <w:color w:val="000000"/>
          <w:szCs w:val="24"/>
        </w:rPr>
        <w:t>particular characteristics</w:t>
      </w:r>
      <w:r w:rsidRPr="006D5424">
        <w:rPr>
          <w:rFonts w:ascii="Century Schoolbook" w:hAnsi="Century Schoolbook"/>
          <w:color w:val="000000"/>
          <w:szCs w:val="24"/>
        </w:rPr>
        <w:t xml:space="preserve"> or qualities that are incorporated in the standard. The Criteria are not a simple checklist. When an institution does not demonstrate evidence of a particular Criterion, it may demonstrate through alternative information that it meets the standard. This alternative information should be included in the expandable box above.</w:t>
      </w:r>
    </w:p>
    <w:p w:rsidR="00FC509F" w:rsidRPr="00856F5F" w:rsidRDefault="00FC509F" w:rsidP="00AA0C72">
      <w:pPr>
        <w:widowControl w:val="0"/>
        <w:spacing w:after="200"/>
        <w:rPr>
          <w:rFonts w:ascii="Century Schoolbook" w:hAnsi="Century Schoolbook"/>
          <w:b/>
          <w:color w:val="000000"/>
          <w:szCs w:val="24"/>
        </w:rPr>
      </w:pPr>
      <w:r w:rsidRPr="006D5424">
        <w:rPr>
          <w:rFonts w:ascii="Century Schoolbook" w:hAnsi="Century Schoolbook"/>
          <w:color w:val="000000"/>
          <w:szCs w:val="24"/>
        </w:rPr>
        <w:t>Complete the following table:</w:t>
      </w:r>
    </w:p>
    <w:p w:rsidR="00FC509F" w:rsidRPr="00644F8B" w:rsidRDefault="00FC509F" w:rsidP="00AA0C72">
      <w:pPr>
        <w:widowControl w:val="0"/>
        <w:spacing w:after="200"/>
        <w:rPr>
          <w:rFonts w:ascii="Century Schoolbook" w:hAnsi="Century Schoolbook"/>
          <w:vanish/>
          <w:color w:val="000000"/>
          <w:sz w:val="16"/>
          <w:szCs w:val="16"/>
        </w:rPr>
      </w:pPr>
      <w:r w:rsidRPr="00644F8B">
        <w:rPr>
          <w:rFonts w:ascii="Century Schoolbook" w:hAnsi="Century Schoolbook"/>
          <w:color w:val="000000"/>
          <w:sz w:val="16"/>
          <w:szCs w:val="16"/>
        </w:rPr>
        <w:br w:type="page"/>
      </w:r>
    </w:p>
    <w:tbl>
      <w:tblPr>
        <w:tblStyle w:val="TableGrid"/>
        <w:tblW w:w="10525" w:type="dxa"/>
        <w:tblLayout w:type="fixed"/>
        <w:tblLook w:val="0000" w:firstRow="0" w:lastRow="0" w:firstColumn="0" w:lastColumn="0" w:noHBand="0" w:noVBand="0"/>
      </w:tblPr>
      <w:tblGrid>
        <w:gridCol w:w="4495"/>
        <w:gridCol w:w="6030"/>
      </w:tblGrid>
      <w:tr w:rsidR="00FC509F" w:rsidRPr="00F636F6" w:rsidTr="00F636F6">
        <w:trPr>
          <w:trHeight w:val="270"/>
        </w:trPr>
        <w:tc>
          <w:tcPr>
            <w:tcW w:w="4495" w:type="dxa"/>
          </w:tcPr>
          <w:p w:rsidR="00FC509F" w:rsidRPr="00F636F6" w:rsidRDefault="00FC509F" w:rsidP="00AA0C72">
            <w:pPr>
              <w:widowControl w:val="0"/>
              <w:spacing w:after="200"/>
              <w:jc w:val="center"/>
              <w:rPr>
                <w:rFonts w:ascii="Century Schoolbook" w:hAnsi="Century Schoolbook"/>
                <w:color w:val="000000"/>
                <w:sz w:val="20"/>
              </w:rPr>
            </w:pPr>
            <w:r w:rsidRPr="00F636F6">
              <w:rPr>
                <w:rFonts w:ascii="Century Schoolbook" w:hAnsi="Century Schoolbook"/>
                <w:b/>
                <w:color w:val="000000"/>
                <w:sz w:val="20"/>
              </w:rPr>
              <w:t>Standard V Criteria</w:t>
            </w:r>
          </w:p>
        </w:tc>
        <w:tc>
          <w:tcPr>
            <w:tcW w:w="6030" w:type="dxa"/>
          </w:tcPr>
          <w:p w:rsidR="00FC509F" w:rsidRPr="00F636F6" w:rsidRDefault="00FC509F" w:rsidP="00AA0C72">
            <w:pPr>
              <w:widowControl w:val="0"/>
              <w:spacing w:after="200"/>
              <w:jc w:val="center"/>
              <w:rPr>
                <w:rFonts w:ascii="Century Schoolbook" w:hAnsi="Century Schoolbook"/>
                <w:color w:val="000000"/>
                <w:sz w:val="20"/>
              </w:rPr>
            </w:pPr>
            <w:r w:rsidRPr="00F636F6">
              <w:rPr>
                <w:rFonts w:ascii="Century Schoolbook" w:hAnsi="Century Schoolbook"/>
                <w:b/>
                <w:color w:val="000000"/>
                <w:sz w:val="20"/>
                <w:u w:val="single"/>
              </w:rPr>
              <w:t>Documents, Processes, and Procedures</w:t>
            </w:r>
          </w:p>
        </w:tc>
      </w:tr>
      <w:tr w:rsidR="00FC509F" w:rsidRPr="00F636F6" w:rsidTr="00F636F6">
        <w:tc>
          <w:tcPr>
            <w:tcW w:w="4495" w:type="dxa"/>
          </w:tcPr>
          <w:p w:rsidR="00FC509F" w:rsidRPr="00F636F6" w:rsidRDefault="00C263FD" w:rsidP="0067206B">
            <w:pPr>
              <w:pStyle w:val="Custom1"/>
              <w:numPr>
                <w:ilvl w:val="2"/>
                <w:numId w:val="2"/>
              </w:numPr>
              <w:spacing w:after="200"/>
              <w:rPr>
                <w:rFonts w:ascii="Century Schoolbook" w:hAnsi="Century Schoolbook"/>
                <w:color w:val="000000"/>
                <w:sz w:val="20"/>
              </w:rPr>
            </w:pPr>
            <w:r w:rsidRPr="00F636F6">
              <w:rPr>
                <w:rFonts w:ascii="Century Schoolbook" w:hAnsi="Century Schoolbook"/>
                <w:color w:val="000000"/>
                <w:sz w:val="20"/>
              </w:rPr>
              <w:t>C</w:t>
            </w:r>
            <w:r w:rsidR="00FC509F" w:rsidRPr="00F636F6">
              <w:rPr>
                <w:rFonts w:ascii="Century Schoolbook" w:hAnsi="Century Schoolbook"/>
                <w:color w:val="000000"/>
                <w:sz w:val="20"/>
              </w:rPr>
              <w:t>learly stated student learning outcomes, at the</w:t>
            </w:r>
            <w:r w:rsidR="00F636F6">
              <w:rPr>
                <w:rFonts w:ascii="Century Schoolbook" w:hAnsi="Century Schoolbook"/>
                <w:color w:val="000000"/>
                <w:sz w:val="20"/>
              </w:rPr>
              <w:t xml:space="preserve"> </w:t>
            </w:r>
            <w:r w:rsidR="00FC509F" w:rsidRPr="00F636F6">
              <w:rPr>
                <w:rFonts w:ascii="Century Schoolbook" w:hAnsi="Century Schoolbook"/>
                <w:color w:val="000000"/>
                <w:sz w:val="20"/>
              </w:rPr>
              <w:t>institution and degree/program levels, which are interrelated wit</w:t>
            </w:r>
            <w:r w:rsidRPr="00F636F6">
              <w:rPr>
                <w:rFonts w:ascii="Century Schoolbook" w:hAnsi="Century Schoolbook"/>
                <w:color w:val="000000"/>
                <w:sz w:val="20"/>
              </w:rPr>
              <w:t xml:space="preserve">h one another, with relevant </w:t>
            </w:r>
            <w:r w:rsidR="00FC509F" w:rsidRPr="00F636F6">
              <w:rPr>
                <w:rFonts w:ascii="Century Schoolbook" w:hAnsi="Century Schoolbook"/>
                <w:color w:val="000000"/>
                <w:sz w:val="20"/>
              </w:rPr>
              <w:t xml:space="preserve">educational experiences, and with </w:t>
            </w:r>
            <w:r w:rsidR="00E57C40" w:rsidRPr="00F636F6">
              <w:rPr>
                <w:rFonts w:ascii="Century Schoolbook" w:hAnsi="Century Schoolbook"/>
                <w:color w:val="000000"/>
                <w:sz w:val="20"/>
              </w:rPr>
              <w:t>the institution’s</w:t>
            </w:r>
            <w:r w:rsidR="00FC509F" w:rsidRPr="00F636F6">
              <w:rPr>
                <w:rFonts w:ascii="Century Schoolbook" w:hAnsi="Century Schoolbook"/>
                <w:color w:val="000000"/>
                <w:sz w:val="20"/>
              </w:rPr>
              <w:t xml:space="preserve"> mission</w:t>
            </w:r>
            <w:r w:rsidR="00EE68F8">
              <w:rPr>
                <w:rFonts w:ascii="Century Schoolbook" w:hAnsi="Century Schoolbook"/>
                <w:color w:val="000000"/>
                <w:sz w:val="20"/>
              </w:rPr>
              <w:t>.</w:t>
            </w:r>
          </w:p>
        </w:tc>
        <w:sdt>
          <w:sdtPr>
            <w:rPr>
              <w:rFonts w:ascii="Century Schoolbook" w:hAnsi="Century Schoolbook"/>
              <w:color w:val="000000"/>
              <w:sz w:val="20"/>
            </w:rPr>
            <w:id w:val="956451491"/>
          </w:sdtPr>
          <w:sdtContent>
            <w:tc>
              <w:tcPr>
                <w:tcW w:w="6030" w:type="dxa"/>
              </w:tcPr>
              <w:sdt>
                <w:sdtPr>
                  <w:id w:val="-911848983"/>
                </w:sdtPr>
                <w:sdtContent>
                  <w:p w:rsidR="00875E7E" w:rsidRPr="00875E7E" w:rsidRDefault="00364B1C" w:rsidP="00875E7E">
                    <w:hyperlink r:id="rId142" w:history="1">
                      <w:r w:rsidR="00875E7E" w:rsidRPr="00875E7E">
                        <w:rPr>
                          <w:rStyle w:val="Hyperlink"/>
                        </w:rPr>
                        <w:t>College catalogs</w:t>
                      </w:r>
                    </w:hyperlink>
                    <w:r w:rsidR="00875E7E" w:rsidRPr="00875E7E">
                      <w:t xml:space="preserve"> </w:t>
                    </w:r>
                  </w:p>
                  <w:p w:rsidR="00875E7E" w:rsidRPr="00875E7E" w:rsidRDefault="00875E7E" w:rsidP="00875E7E">
                    <w:r w:rsidRPr="006B768F">
                      <w:t>curriculum maps linking courses to program outcomes (to be collected)</w:t>
                    </w:r>
                  </w:p>
                </w:sdtContent>
              </w:sdt>
              <w:p w:rsidR="00FC509F" w:rsidRPr="00F636F6" w:rsidRDefault="00FC509F" w:rsidP="006B768F">
                <w:pPr>
                  <w:rPr>
                    <w:rFonts w:ascii="Century Schoolbook" w:hAnsi="Century Schoolbook"/>
                    <w:color w:val="000000"/>
                    <w:sz w:val="20"/>
                  </w:rPr>
                </w:pPr>
              </w:p>
            </w:tc>
          </w:sdtContent>
        </w:sdt>
      </w:tr>
      <w:tr w:rsidR="00FC509F" w:rsidRPr="00F636F6" w:rsidTr="00F636F6">
        <w:tc>
          <w:tcPr>
            <w:tcW w:w="4495" w:type="dxa"/>
          </w:tcPr>
          <w:p w:rsidR="00FC509F" w:rsidRPr="00F636F6" w:rsidRDefault="00C263FD" w:rsidP="0067206B">
            <w:pPr>
              <w:pStyle w:val="Custom1"/>
              <w:numPr>
                <w:ilvl w:val="2"/>
                <w:numId w:val="2"/>
              </w:numPr>
              <w:spacing w:after="200"/>
              <w:rPr>
                <w:rFonts w:ascii="Century Schoolbook" w:hAnsi="Century Schoolbook"/>
                <w:color w:val="000000"/>
                <w:sz w:val="20"/>
              </w:rPr>
            </w:pPr>
            <w:r w:rsidRPr="00F636F6">
              <w:rPr>
                <w:rFonts w:ascii="Century Schoolbook" w:hAnsi="Century Schoolbook"/>
                <w:sz w:val="20"/>
              </w:rPr>
              <w:t>O</w:t>
            </w:r>
            <w:r w:rsidRPr="00F636F6">
              <w:rPr>
                <w:rFonts w:ascii="Century Schoolbook" w:hAnsi="Century Schoolbook"/>
                <w:color w:val="000000"/>
                <w:sz w:val="20"/>
              </w:rPr>
              <w:t>r</w:t>
            </w:r>
            <w:r w:rsidR="00FC509F" w:rsidRPr="00F636F6">
              <w:rPr>
                <w:rFonts w:ascii="Century Schoolbook" w:hAnsi="Century Schoolbook"/>
                <w:color w:val="000000"/>
                <w:sz w:val="20"/>
              </w:rPr>
              <w:t>ganized and systematic assessments, conducted by faculty and/or appropriate</w:t>
            </w:r>
            <w:r w:rsidRPr="00F636F6">
              <w:rPr>
                <w:rFonts w:ascii="Century Schoolbook" w:hAnsi="Century Schoolbook"/>
                <w:color w:val="000000"/>
                <w:sz w:val="20"/>
              </w:rPr>
              <w:t xml:space="preserve"> </w:t>
            </w:r>
            <w:r w:rsidR="00FC509F" w:rsidRPr="00F636F6">
              <w:rPr>
                <w:rFonts w:ascii="Century Schoolbook" w:hAnsi="Century Schoolbook"/>
                <w:color w:val="000000"/>
                <w:sz w:val="20"/>
              </w:rPr>
              <w:t>professionals, evaluating the extent of student achievement of institutional and degree/program</w:t>
            </w:r>
            <w:r w:rsidR="004440F7" w:rsidRPr="00F636F6">
              <w:rPr>
                <w:rFonts w:ascii="Century Schoolbook" w:hAnsi="Century Schoolbook"/>
                <w:color w:val="000000"/>
                <w:sz w:val="20"/>
              </w:rPr>
              <w:t xml:space="preserve"> </w:t>
            </w:r>
            <w:r w:rsidR="00FC509F" w:rsidRPr="00F636F6">
              <w:rPr>
                <w:rFonts w:ascii="Century Schoolbook" w:hAnsi="Century Schoolbook"/>
                <w:color w:val="000000"/>
                <w:sz w:val="20"/>
              </w:rPr>
              <w:t>goals. Institutions should:</w:t>
            </w:r>
          </w:p>
          <w:p w:rsidR="00FC509F" w:rsidRPr="00F636F6" w:rsidRDefault="00FC509F" w:rsidP="0067206B">
            <w:pPr>
              <w:pStyle w:val="Custom2"/>
              <w:numPr>
                <w:ilvl w:val="0"/>
                <w:numId w:val="13"/>
              </w:numPr>
              <w:spacing w:after="200"/>
              <w:ind w:right="473"/>
              <w:rPr>
                <w:rFonts w:ascii="Century Schoolbook" w:hAnsi="Century Schoolbook"/>
                <w:color w:val="000000"/>
                <w:sz w:val="20"/>
              </w:rPr>
            </w:pPr>
            <w:r w:rsidRPr="00F636F6">
              <w:rPr>
                <w:rFonts w:ascii="Century Schoolbook" w:hAnsi="Century Schoolbook"/>
                <w:color w:val="000000"/>
                <w:sz w:val="20"/>
              </w:rPr>
              <w:t>define meaningful curricular goals with defensible standards for evaluating whether</w:t>
            </w:r>
            <w:r w:rsidR="00C263FD" w:rsidRPr="00F636F6">
              <w:rPr>
                <w:rFonts w:ascii="Century Schoolbook" w:hAnsi="Century Schoolbook"/>
                <w:color w:val="000000"/>
                <w:sz w:val="20"/>
              </w:rPr>
              <w:t xml:space="preserve"> </w:t>
            </w:r>
            <w:r w:rsidRPr="00F636F6">
              <w:rPr>
                <w:rFonts w:ascii="Century Schoolbook" w:hAnsi="Century Schoolbook"/>
                <w:color w:val="000000"/>
                <w:sz w:val="20"/>
              </w:rPr>
              <w:t>students are achieving those goals;</w:t>
            </w:r>
          </w:p>
          <w:p w:rsidR="00FC509F" w:rsidRPr="00F636F6" w:rsidRDefault="00FC509F" w:rsidP="0067206B">
            <w:pPr>
              <w:pStyle w:val="Custom2"/>
              <w:numPr>
                <w:ilvl w:val="0"/>
                <w:numId w:val="13"/>
              </w:numPr>
              <w:spacing w:after="200"/>
              <w:ind w:right="355"/>
              <w:rPr>
                <w:rFonts w:ascii="Century Schoolbook" w:hAnsi="Century Schoolbook"/>
                <w:color w:val="000000"/>
                <w:sz w:val="20"/>
              </w:rPr>
            </w:pPr>
            <w:proofErr w:type="gramStart"/>
            <w:r w:rsidRPr="00F636F6">
              <w:rPr>
                <w:rFonts w:ascii="Century Schoolbook" w:hAnsi="Century Schoolbook"/>
                <w:color w:val="000000"/>
                <w:sz w:val="20"/>
              </w:rPr>
              <w:t>articulate</w:t>
            </w:r>
            <w:proofErr w:type="gramEnd"/>
            <w:r w:rsidRPr="00F636F6">
              <w:rPr>
                <w:rFonts w:ascii="Century Schoolbook" w:hAnsi="Century Schoolbook"/>
                <w:color w:val="000000"/>
                <w:sz w:val="20"/>
              </w:rPr>
              <w:t xml:space="preserve"> how they prepare students in a</w:t>
            </w:r>
            <w:r w:rsidR="00C263FD" w:rsidRPr="00F636F6">
              <w:rPr>
                <w:rFonts w:ascii="Century Schoolbook" w:hAnsi="Century Schoolbook"/>
                <w:color w:val="000000"/>
                <w:sz w:val="20"/>
              </w:rPr>
              <w:t xml:space="preserve"> </w:t>
            </w:r>
            <w:r w:rsidRPr="00F636F6">
              <w:rPr>
                <w:rFonts w:ascii="Century Schoolbook" w:hAnsi="Century Schoolbook"/>
                <w:color w:val="000000"/>
                <w:sz w:val="20"/>
              </w:rPr>
              <w:t>manner consistent with their missions for</w:t>
            </w:r>
            <w:r w:rsidR="00C263FD" w:rsidRPr="00F636F6">
              <w:rPr>
                <w:rFonts w:ascii="Century Schoolbook" w:hAnsi="Century Schoolbook"/>
                <w:color w:val="000000"/>
                <w:sz w:val="20"/>
              </w:rPr>
              <w:t xml:space="preserve"> </w:t>
            </w:r>
            <w:r w:rsidRPr="00F636F6">
              <w:rPr>
                <w:rFonts w:ascii="Century Schoolbook" w:hAnsi="Century Schoolbook"/>
                <w:color w:val="000000"/>
                <w:sz w:val="20"/>
              </w:rPr>
              <w:t>successful careers, meaningful lives, and, where appropriate, further education. They should collect and provide data on the</w:t>
            </w:r>
            <w:r w:rsidR="004440F7" w:rsidRPr="00F636F6">
              <w:rPr>
                <w:rFonts w:ascii="Century Schoolbook" w:hAnsi="Century Schoolbook"/>
                <w:color w:val="000000"/>
                <w:sz w:val="20"/>
              </w:rPr>
              <w:t xml:space="preserve"> e</w:t>
            </w:r>
            <w:r w:rsidRPr="00F636F6">
              <w:rPr>
                <w:rFonts w:ascii="Century Schoolbook" w:hAnsi="Century Schoolbook"/>
                <w:color w:val="000000"/>
                <w:sz w:val="20"/>
              </w:rPr>
              <w:t>xtent to which they are meeting these goals;</w:t>
            </w:r>
            <w:r w:rsidR="00C263FD" w:rsidRPr="00F636F6">
              <w:rPr>
                <w:rFonts w:ascii="Century Schoolbook" w:hAnsi="Century Schoolbook"/>
                <w:color w:val="000000"/>
                <w:sz w:val="20"/>
              </w:rPr>
              <w:t xml:space="preserve"> and,</w:t>
            </w:r>
          </w:p>
          <w:p w:rsidR="00FC509F" w:rsidRPr="00F636F6" w:rsidRDefault="00FC509F" w:rsidP="0067206B">
            <w:pPr>
              <w:pStyle w:val="Custom2"/>
              <w:numPr>
                <w:ilvl w:val="0"/>
                <w:numId w:val="13"/>
              </w:numPr>
              <w:spacing w:after="200"/>
              <w:ind w:right="146"/>
              <w:rPr>
                <w:rFonts w:ascii="Century Schoolbook" w:hAnsi="Century Schoolbook"/>
                <w:color w:val="000000"/>
                <w:sz w:val="20"/>
              </w:rPr>
            </w:pPr>
            <w:proofErr w:type="gramStart"/>
            <w:r w:rsidRPr="00F636F6">
              <w:rPr>
                <w:rFonts w:ascii="Century Schoolbook" w:hAnsi="Century Schoolbook"/>
                <w:color w:val="000000"/>
                <w:sz w:val="20"/>
              </w:rPr>
              <w:t>support</w:t>
            </w:r>
            <w:proofErr w:type="gramEnd"/>
            <w:r w:rsidRPr="00F636F6">
              <w:rPr>
                <w:rFonts w:ascii="Century Schoolbook" w:hAnsi="Century Schoolbook"/>
                <w:color w:val="000000"/>
                <w:sz w:val="20"/>
              </w:rPr>
              <w:t xml:space="preserve"> and sustain assessment of student achievement and communicate the results of this assessment to stakeholders</w:t>
            </w:r>
            <w:r w:rsidR="00EE68F8">
              <w:rPr>
                <w:rFonts w:ascii="Century Schoolbook" w:hAnsi="Century Schoolbook"/>
                <w:color w:val="000000"/>
                <w:sz w:val="20"/>
              </w:rPr>
              <w:t>.</w:t>
            </w:r>
          </w:p>
        </w:tc>
        <w:sdt>
          <w:sdtPr>
            <w:rPr>
              <w:rFonts w:ascii="Century Schoolbook" w:hAnsi="Century Schoolbook"/>
              <w:color w:val="000000"/>
              <w:sz w:val="20"/>
            </w:rPr>
            <w:id w:val="152969552"/>
          </w:sdtPr>
          <w:sdtContent>
            <w:tc>
              <w:tcPr>
                <w:tcW w:w="6030" w:type="dxa"/>
              </w:tcPr>
              <w:p w:rsidR="006B768F" w:rsidRPr="006B768F" w:rsidRDefault="006B768F" w:rsidP="006B768F">
                <w:proofErr w:type="gramStart"/>
                <w:r w:rsidRPr="006B768F">
                  <w:t>2.a</w:t>
                </w:r>
                <w:proofErr w:type="gramEnd"/>
                <w:r w:rsidRPr="006B768F">
                  <w:t xml:space="preserve"> Department Chairs/Program Coordinators to develop/revise Program Educational Objectives that are consistent with the college mission.  These Objectives should also align with any program- specific accreditation bodies.  These objectives are to be listed on the college website under the appropriate program (complete by fall 2016).</w:t>
                </w:r>
              </w:p>
              <w:p w:rsidR="006B768F" w:rsidRPr="006B768F" w:rsidRDefault="006B768F" w:rsidP="006B768F">
                <w:proofErr w:type="gramStart"/>
                <w:r w:rsidRPr="006B768F">
                  <w:t>2.b</w:t>
                </w:r>
                <w:proofErr w:type="gramEnd"/>
                <w:r w:rsidRPr="006B768F">
                  <w:t xml:space="preserve"> Department Chairs/Program Coordinators and/or AIR to deploy surveys to </w:t>
                </w:r>
                <w:proofErr w:type="spellStart"/>
                <w:r w:rsidRPr="006B768F">
                  <w:t>stateholders</w:t>
                </w:r>
                <w:proofErr w:type="spellEnd"/>
                <w:r w:rsidRPr="006B768F">
                  <w:t xml:space="preserve"> (graduates, employers, advisory boards, </w:t>
                </w:r>
                <w:proofErr w:type="spellStart"/>
                <w:r w:rsidRPr="006B768F">
                  <w:t>etc</w:t>
                </w:r>
                <w:proofErr w:type="spellEnd"/>
                <w:r w:rsidRPr="006B768F">
                  <w:t xml:space="preserve">).  </w:t>
                </w:r>
                <w:proofErr w:type="gramStart"/>
                <w:r w:rsidRPr="006B768F">
                  <w:t>to</w:t>
                </w:r>
                <w:proofErr w:type="gramEnd"/>
                <w:r w:rsidRPr="006B768F">
                  <w:t xml:space="preserve"> assess the extent to which the program meeting these goals.  Surveys are to be developed/revised in 2016-2017 and deployed in spring 2017. </w:t>
                </w:r>
              </w:p>
              <w:p w:rsidR="00FC509F" w:rsidRPr="00F636F6" w:rsidRDefault="006B768F" w:rsidP="006B768F">
                <w:pPr>
                  <w:widowControl w:val="0"/>
                  <w:spacing w:after="200"/>
                  <w:ind w:right="793"/>
                  <w:rPr>
                    <w:rFonts w:ascii="Century Schoolbook" w:hAnsi="Century Schoolbook"/>
                    <w:color w:val="000000"/>
                    <w:sz w:val="20"/>
                  </w:rPr>
                </w:pPr>
                <w:proofErr w:type="gramStart"/>
                <w:r w:rsidRPr="006B768F">
                  <w:t>2.c</w:t>
                </w:r>
                <w:proofErr w:type="gramEnd"/>
                <w:r w:rsidRPr="006B768F">
                  <w:t xml:space="preserve"> Department Chairs/Program Coordinators to report results to stakeholders.  Documentation of this </w:t>
                </w:r>
                <w:proofErr w:type="spellStart"/>
                <w:r w:rsidRPr="006B768F">
                  <w:t>commumication</w:t>
                </w:r>
                <w:proofErr w:type="spellEnd"/>
                <w:r w:rsidRPr="006B768F">
                  <w:t xml:space="preserve"> can be through meeting minutes or website announcements.  Samples of documentation to be collected or made avail</w:t>
                </w:r>
                <w:r w:rsidR="00875E7E">
                  <w:t xml:space="preserve">able by </w:t>
                </w:r>
                <w:proofErr w:type="gramStart"/>
                <w:r w:rsidR="00875E7E">
                  <w:t>fall  2017</w:t>
                </w:r>
                <w:proofErr w:type="gramEnd"/>
                <w:r w:rsidR="00875E7E">
                  <w:t>.</w:t>
                </w:r>
              </w:p>
            </w:tc>
          </w:sdtContent>
        </w:sdt>
      </w:tr>
      <w:tr w:rsidR="00FC509F" w:rsidRPr="00F636F6" w:rsidTr="00F636F6">
        <w:tc>
          <w:tcPr>
            <w:tcW w:w="4495" w:type="dxa"/>
          </w:tcPr>
          <w:p w:rsidR="00FC509F" w:rsidRPr="00F636F6" w:rsidRDefault="00FC509F" w:rsidP="0067206B">
            <w:pPr>
              <w:pStyle w:val="Custom1"/>
              <w:numPr>
                <w:ilvl w:val="2"/>
                <w:numId w:val="2"/>
              </w:numPr>
              <w:spacing w:after="200"/>
              <w:ind w:right="160"/>
              <w:rPr>
                <w:rFonts w:ascii="Century Schoolbook" w:hAnsi="Century Schoolbook"/>
                <w:color w:val="000000"/>
                <w:sz w:val="20"/>
              </w:rPr>
            </w:pPr>
            <w:r w:rsidRPr="00F636F6">
              <w:rPr>
                <w:rFonts w:ascii="Century Schoolbook" w:hAnsi="Century Schoolbook"/>
                <w:color w:val="000000"/>
                <w:sz w:val="20"/>
              </w:rPr>
              <w:t xml:space="preserve"> Consideration and use of assessment results for</w:t>
            </w:r>
            <w:r w:rsidR="00C263FD" w:rsidRPr="00F636F6">
              <w:rPr>
                <w:rFonts w:ascii="Century Schoolbook" w:hAnsi="Century Schoolbook"/>
                <w:color w:val="000000"/>
                <w:sz w:val="20"/>
              </w:rPr>
              <w:t xml:space="preserve"> </w:t>
            </w:r>
            <w:r w:rsidRPr="00F636F6">
              <w:rPr>
                <w:rFonts w:ascii="Century Schoolbook" w:hAnsi="Century Schoolbook"/>
                <w:color w:val="000000"/>
                <w:sz w:val="20"/>
              </w:rPr>
              <w:t>the improvement of educational effectiveness. Consistent with the institution’s mission, such uses include some combination of the following:</w:t>
            </w:r>
          </w:p>
          <w:p w:rsidR="00C263FD" w:rsidRPr="00F636F6" w:rsidRDefault="00FC509F" w:rsidP="0067206B">
            <w:pPr>
              <w:pStyle w:val="Custom2"/>
              <w:numPr>
                <w:ilvl w:val="0"/>
                <w:numId w:val="14"/>
              </w:numPr>
              <w:spacing w:after="200"/>
              <w:ind w:right="396"/>
              <w:rPr>
                <w:rFonts w:ascii="Century Schoolbook" w:hAnsi="Century Schoolbook"/>
                <w:color w:val="000000"/>
                <w:sz w:val="20"/>
              </w:rPr>
            </w:pPr>
            <w:r w:rsidRPr="00F636F6">
              <w:rPr>
                <w:rFonts w:ascii="Century Schoolbook" w:hAnsi="Century Schoolbook"/>
                <w:color w:val="000000"/>
                <w:sz w:val="20"/>
              </w:rPr>
              <w:t>assisting students in improving their learning;</w:t>
            </w:r>
          </w:p>
          <w:p w:rsidR="00FC509F" w:rsidRPr="00F636F6" w:rsidRDefault="00FC509F" w:rsidP="0067206B">
            <w:pPr>
              <w:pStyle w:val="Custom2"/>
              <w:numPr>
                <w:ilvl w:val="0"/>
                <w:numId w:val="14"/>
              </w:numPr>
              <w:spacing w:after="200"/>
              <w:ind w:right="396"/>
              <w:rPr>
                <w:rFonts w:ascii="Century Schoolbook" w:hAnsi="Century Schoolbook"/>
                <w:color w:val="000000"/>
                <w:sz w:val="20"/>
              </w:rPr>
            </w:pPr>
            <w:r w:rsidRPr="00F636F6">
              <w:rPr>
                <w:rFonts w:ascii="Century Schoolbook" w:hAnsi="Century Schoolbook"/>
                <w:color w:val="000000"/>
                <w:sz w:val="20"/>
              </w:rPr>
              <w:t>improving pedagogy and curriculum;</w:t>
            </w:r>
          </w:p>
          <w:p w:rsidR="00FC509F" w:rsidRPr="001844D4" w:rsidRDefault="00FC509F" w:rsidP="0067206B">
            <w:pPr>
              <w:widowControl w:val="0"/>
              <w:numPr>
                <w:ilvl w:val="0"/>
                <w:numId w:val="14"/>
              </w:numPr>
              <w:spacing w:after="200"/>
              <w:ind w:right="194"/>
              <w:rPr>
                <w:rFonts w:ascii="Century Schoolbook" w:hAnsi="Century Schoolbook"/>
                <w:color w:val="000000"/>
                <w:sz w:val="20"/>
              </w:rPr>
            </w:pPr>
            <w:r w:rsidRPr="00F636F6">
              <w:rPr>
                <w:rFonts w:ascii="Century Schoolbook" w:hAnsi="Century Schoolbook"/>
                <w:color w:val="000000"/>
                <w:sz w:val="20"/>
              </w:rPr>
              <w:t xml:space="preserve">reviewing and revising academic programs and </w:t>
            </w:r>
            <w:r w:rsidRPr="001844D4">
              <w:rPr>
                <w:rFonts w:ascii="Century Schoolbook" w:hAnsi="Century Schoolbook"/>
                <w:color w:val="000000"/>
                <w:sz w:val="20"/>
              </w:rPr>
              <w:t>support services;</w:t>
            </w:r>
          </w:p>
          <w:p w:rsidR="00FC509F" w:rsidRPr="00F636F6" w:rsidRDefault="00FC509F" w:rsidP="0067206B">
            <w:pPr>
              <w:widowControl w:val="0"/>
              <w:numPr>
                <w:ilvl w:val="0"/>
                <w:numId w:val="14"/>
              </w:numPr>
              <w:spacing w:after="200"/>
              <w:ind w:right="205"/>
              <w:rPr>
                <w:rFonts w:ascii="Century Schoolbook" w:hAnsi="Century Schoolbook"/>
                <w:color w:val="000000"/>
                <w:sz w:val="20"/>
              </w:rPr>
            </w:pPr>
            <w:r w:rsidRPr="00F636F6">
              <w:rPr>
                <w:rFonts w:ascii="Century Schoolbook" w:hAnsi="Century Schoolbook"/>
                <w:color w:val="000000"/>
                <w:sz w:val="20"/>
              </w:rPr>
              <w:t>planning, condu</w:t>
            </w:r>
            <w:r w:rsidR="00C263FD" w:rsidRPr="00F636F6">
              <w:rPr>
                <w:rFonts w:ascii="Century Schoolbook" w:hAnsi="Century Schoolbook"/>
                <w:color w:val="000000"/>
                <w:sz w:val="20"/>
              </w:rPr>
              <w:t xml:space="preserve">cting, and supporting a range of </w:t>
            </w:r>
            <w:r w:rsidRPr="00F636F6">
              <w:rPr>
                <w:rFonts w:ascii="Century Schoolbook" w:hAnsi="Century Schoolbook"/>
                <w:color w:val="000000"/>
                <w:sz w:val="20"/>
              </w:rPr>
              <w:t>professional development activities;</w:t>
            </w:r>
          </w:p>
          <w:p w:rsidR="00C263FD" w:rsidRPr="00F636F6" w:rsidRDefault="00FC509F" w:rsidP="0067206B">
            <w:pPr>
              <w:widowControl w:val="0"/>
              <w:numPr>
                <w:ilvl w:val="0"/>
                <w:numId w:val="14"/>
              </w:numPr>
              <w:spacing w:after="200"/>
              <w:rPr>
                <w:rFonts w:ascii="Century Schoolbook" w:hAnsi="Century Schoolbook"/>
                <w:color w:val="000000"/>
                <w:sz w:val="20"/>
              </w:rPr>
            </w:pPr>
            <w:r w:rsidRPr="00F636F6">
              <w:rPr>
                <w:rFonts w:ascii="Century Schoolbook" w:hAnsi="Century Schoolbook"/>
                <w:color w:val="000000"/>
                <w:sz w:val="20"/>
              </w:rPr>
              <w:t>planning and budgeting for the provision of academic programs and services;</w:t>
            </w:r>
          </w:p>
          <w:p w:rsidR="00C263FD" w:rsidRPr="00F636F6" w:rsidRDefault="00FC509F" w:rsidP="0067206B">
            <w:pPr>
              <w:widowControl w:val="0"/>
              <w:numPr>
                <w:ilvl w:val="0"/>
                <w:numId w:val="14"/>
              </w:numPr>
              <w:spacing w:after="200"/>
              <w:rPr>
                <w:rFonts w:ascii="Century Schoolbook" w:hAnsi="Century Schoolbook"/>
                <w:color w:val="000000"/>
                <w:sz w:val="20"/>
              </w:rPr>
            </w:pPr>
            <w:r w:rsidRPr="00F636F6">
              <w:rPr>
                <w:rFonts w:ascii="Century Schoolbook" w:hAnsi="Century Schoolbook"/>
                <w:color w:val="000000"/>
                <w:sz w:val="20"/>
              </w:rPr>
              <w:t>informing appropriate constituents about the institution and its programs;</w:t>
            </w:r>
          </w:p>
          <w:p w:rsidR="00FC509F" w:rsidRPr="00F636F6" w:rsidRDefault="00FC509F" w:rsidP="0067206B">
            <w:pPr>
              <w:widowControl w:val="0"/>
              <w:numPr>
                <w:ilvl w:val="0"/>
                <w:numId w:val="14"/>
              </w:numPr>
              <w:spacing w:after="200"/>
              <w:rPr>
                <w:rFonts w:ascii="Century Schoolbook" w:hAnsi="Century Schoolbook"/>
                <w:color w:val="000000"/>
                <w:sz w:val="20"/>
              </w:rPr>
            </w:pPr>
            <w:r w:rsidRPr="00F636F6">
              <w:rPr>
                <w:rFonts w:ascii="Century Schoolbook" w:hAnsi="Century Schoolbook"/>
                <w:color w:val="000000"/>
                <w:sz w:val="20"/>
              </w:rPr>
              <w:t>improving key indicators of student success, such as retention, graduation, transfer, and</w:t>
            </w:r>
            <w:r w:rsidR="00C263FD" w:rsidRPr="00F636F6">
              <w:rPr>
                <w:rFonts w:ascii="Century Schoolbook" w:hAnsi="Century Schoolbook"/>
                <w:color w:val="000000"/>
                <w:sz w:val="20"/>
              </w:rPr>
              <w:t xml:space="preserve"> </w:t>
            </w:r>
            <w:r w:rsidRPr="00F636F6">
              <w:rPr>
                <w:rFonts w:ascii="Century Schoolbook" w:hAnsi="Century Schoolbook"/>
                <w:color w:val="000000"/>
                <w:sz w:val="20"/>
              </w:rPr>
              <w:t>placement rates; and,</w:t>
            </w:r>
          </w:p>
          <w:p w:rsidR="00FC509F" w:rsidRPr="00F636F6" w:rsidRDefault="00FC509F" w:rsidP="0067206B">
            <w:pPr>
              <w:widowControl w:val="0"/>
              <w:numPr>
                <w:ilvl w:val="0"/>
                <w:numId w:val="14"/>
              </w:numPr>
              <w:spacing w:after="200"/>
              <w:ind w:right="251"/>
              <w:rPr>
                <w:rFonts w:ascii="Century Schoolbook" w:hAnsi="Century Schoolbook"/>
                <w:color w:val="000000"/>
                <w:sz w:val="20"/>
              </w:rPr>
            </w:pPr>
            <w:proofErr w:type="gramStart"/>
            <w:r w:rsidRPr="00F636F6">
              <w:rPr>
                <w:rFonts w:ascii="Century Schoolbook" w:hAnsi="Century Schoolbook"/>
                <w:color w:val="000000"/>
                <w:sz w:val="20"/>
              </w:rPr>
              <w:t>implementing</w:t>
            </w:r>
            <w:proofErr w:type="gramEnd"/>
            <w:r w:rsidRPr="00F636F6">
              <w:rPr>
                <w:rFonts w:ascii="Century Schoolbook" w:hAnsi="Century Schoolbook"/>
                <w:color w:val="000000"/>
                <w:sz w:val="20"/>
              </w:rPr>
              <w:t xml:space="preserve"> other processes and procedures designed to improve educational programs and services.</w:t>
            </w:r>
          </w:p>
        </w:tc>
        <w:sdt>
          <w:sdtPr>
            <w:rPr>
              <w:rFonts w:ascii="Century Schoolbook" w:hAnsi="Century Schoolbook"/>
              <w:color w:val="000000"/>
              <w:sz w:val="20"/>
            </w:rPr>
            <w:id w:val="-2038726136"/>
          </w:sdtPr>
          <w:sdtContent>
            <w:tc>
              <w:tcPr>
                <w:tcW w:w="6030" w:type="dxa"/>
              </w:tcPr>
              <w:sdt>
                <w:sdtPr>
                  <w:id w:val="-1906445710"/>
                </w:sdtPr>
                <w:sdtContent>
                  <w:p w:rsidR="00D77D96" w:rsidRPr="006B768F" w:rsidRDefault="00D77D96" w:rsidP="00D77D96">
                    <w:r w:rsidRPr="00D77D96">
                      <w:rPr>
                        <w:rFonts w:eastAsia="Calibri"/>
                      </w:rPr>
                      <w:t>a. assisting students in improving their learning;</w:t>
                    </w:r>
                  </w:p>
                  <w:p w:rsidR="00D77D96" w:rsidRPr="006B768F" w:rsidRDefault="00364B1C" w:rsidP="00D77D96">
                    <w:hyperlink r:id="rId143" w:history="1">
                      <w:r w:rsidR="00D77D96" w:rsidRPr="00055D1A">
                        <w:rPr>
                          <w:rStyle w:val="Hyperlink"/>
                        </w:rPr>
                        <w:t>WAC</w:t>
                      </w:r>
                    </w:hyperlink>
                    <w:r w:rsidR="00D77D96" w:rsidRPr="006B768F">
                      <w:t>- Avoiding plagiarism, Note-taking workshops:</w:t>
                    </w:r>
                    <w:hyperlink r:id="rId144">
                      <w:r w:rsidR="00D77D96" w:rsidRPr="006B768F">
                        <w:t xml:space="preserve"> </w:t>
                      </w:r>
                    </w:hyperlink>
                    <w:r w:rsidR="00D77D96" w:rsidRPr="006B768F">
                      <w:t xml:space="preserve"> </w:t>
                    </w:r>
                  </w:p>
                  <w:p w:rsidR="00D77D96" w:rsidRPr="006B768F" w:rsidRDefault="00364B1C" w:rsidP="00D77D96">
                    <w:hyperlink r:id="rId145" w:history="1">
                      <w:r w:rsidR="00D77D96" w:rsidRPr="00036F2F">
                        <w:rPr>
                          <w:rStyle w:val="Hyperlink"/>
                        </w:rPr>
                        <w:t>READ</w:t>
                      </w:r>
                    </w:hyperlink>
                    <w:r w:rsidR="00D77D96" w:rsidRPr="006B768F">
                      <w:t xml:space="preserve"> </w:t>
                    </w:r>
                  </w:p>
                  <w:p w:rsidR="00D77D96" w:rsidRPr="006B768F" w:rsidRDefault="00D77D96" w:rsidP="00D77D96">
                    <w:r>
                      <w:t xml:space="preserve">Assisting ESL writing </w:t>
                    </w:r>
                    <w:hyperlink r:id="rId146" w:history="1">
                      <w:r w:rsidRPr="00036F2F">
                        <w:rPr>
                          <w:rStyle w:val="Hyperlink"/>
                        </w:rPr>
                        <w:t>seminar</w:t>
                      </w:r>
                    </w:hyperlink>
                    <w:r>
                      <w:t xml:space="preserve"> and </w:t>
                    </w:r>
                    <w:hyperlink r:id="rId147" w:history="1">
                      <w:r w:rsidRPr="00036F2F">
                        <w:rPr>
                          <w:rStyle w:val="Hyperlink"/>
                        </w:rPr>
                        <w:t>faculty workshop</w:t>
                      </w:r>
                    </w:hyperlink>
                    <w:r>
                      <w:t>.</w:t>
                    </w:r>
                    <w:hyperlink r:id="rId148">
                      <w:r w:rsidRPr="006B768F">
                        <w:t xml:space="preserve"> </w:t>
                      </w:r>
                    </w:hyperlink>
                    <w:r w:rsidRPr="006B768F">
                      <w:t xml:space="preserve"> </w:t>
                    </w:r>
                  </w:p>
                  <w:p w:rsidR="00D77D96" w:rsidRPr="006B768F" w:rsidRDefault="00D77D96" w:rsidP="00D77D96">
                    <w:r w:rsidRPr="006B768F">
                      <w:t>Speaking across curriculum</w:t>
                    </w:r>
                  </w:p>
                  <w:p w:rsidR="00D77D96" w:rsidRPr="006B768F" w:rsidRDefault="00D77D96" w:rsidP="00D77D96">
                    <w:r w:rsidRPr="006B768F">
                      <w:t>Peer Led Team Learning, PLT</w:t>
                    </w:r>
                  </w:p>
                  <w:p w:rsidR="00D77D96" w:rsidRPr="006B768F" w:rsidRDefault="00D77D96" w:rsidP="00D77D96"/>
                  <w:p w:rsidR="00D77D96" w:rsidRPr="006B768F" w:rsidRDefault="00D77D96" w:rsidP="00D77D96">
                    <w:r w:rsidRPr="00D77D96">
                      <w:rPr>
                        <w:rFonts w:eastAsia="Calibri"/>
                      </w:rPr>
                      <w:t>b. improving pedagogy and curriculum</w:t>
                    </w:r>
                  </w:p>
                  <w:p w:rsidR="00D77D96" w:rsidRPr="006B768F" w:rsidRDefault="00364B1C" w:rsidP="00D77D96">
                    <w:hyperlink r:id="rId149" w:history="1">
                      <w:r w:rsidR="00D77D96" w:rsidRPr="00036F2F">
                        <w:rPr>
                          <w:rStyle w:val="Hyperlink"/>
                        </w:rPr>
                        <w:t>Pedagogy and Practice</w:t>
                      </w:r>
                    </w:hyperlink>
                    <w:r w:rsidR="00D77D96">
                      <w:t>-Faculty Commons</w:t>
                    </w:r>
                  </w:p>
                  <w:p w:rsidR="00D77D96" w:rsidRPr="006B768F" w:rsidRDefault="00D77D96" w:rsidP="00D77D96">
                    <w:r w:rsidRPr="006B768F">
                      <w:t>PDAC-Summer Institute for Teaching and Learning</w:t>
                    </w:r>
                  </w:p>
                  <w:p w:rsidR="00D77D96" w:rsidRPr="006B768F" w:rsidRDefault="00364B1C" w:rsidP="00D77D96">
                    <w:hyperlink r:id="rId150" w:history="1">
                      <w:r w:rsidR="00D77D96" w:rsidRPr="00D34577">
                        <w:rPr>
                          <w:rStyle w:val="Hyperlink"/>
                        </w:rPr>
                        <w:t>AIR website</w:t>
                      </w:r>
                    </w:hyperlink>
                    <w:r w:rsidR="00D77D96" w:rsidRPr="006B768F">
                      <w:t xml:space="preserve"> for college wide tools, critical course assessment tools:</w:t>
                    </w:r>
                    <w:hyperlink r:id="rId151">
                      <w:r w:rsidR="00D77D96" w:rsidRPr="006B768F">
                        <w:t xml:space="preserve"> </w:t>
                      </w:r>
                    </w:hyperlink>
                    <w:r w:rsidR="00D77D96" w:rsidRPr="006B768F">
                      <w:t xml:space="preserve"> </w:t>
                    </w:r>
                  </w:p>
                  <w:p w:rsidR="00D77D96" w:rsidRPr="006B768F" w:rsidRDefault="00D77D96" w:rsidP="00D77D96"/>
                  <w:p w:rsidR="00D77D96" w:rsidRPr="006B768F" w:rsidRDefault="00D77D96" w:rsidP="00D77D96">
                    <w:r w:rsidRPr="00D77D96">
                      <w:rPr>
                        <w:rFonts w:eastAsia="Calibri"/>
                      </w:rPr>
                      <w:t>c. reviewing and revising academic programs and support services;</w:t>
                    </w:r>
                  </w:p>
                  <w:p w:rsidR="00D77D96" w:rsidRPr="006B768F" w:rsidRDefault="00D77D96" w:rsidP="00D77D96">
                    <w:r w:rsidRPr="006B768F">
                      <w:t>Critical Course Reports</w:t>
                    </w:r>
                  </w:p>
                  <w:p w:rsidR="00D77D96" w:rsidRPr="006B768F" w:rsidRDefault="00364B1C" w:rsidP="00D77D96">
                    <w:hyperlink r:id="rId152" w:history="1">
                      <w:r w:rsidR="00D77D96" w:rsidRPr="00D34577">
                        <w:rPr>
                          <w:rStyle w:val="Hyperlink"/>
                        </w:rPr>
                        <w:t>Student Satisfaction Survey</w:t>
                      </w:r>
                    </w:hyperlink>
                    <w:r w:rsidR="00D77D96" w:rsidRPr="006B768F">
                      <w:t xml:space="preserve"> </w:t>
                    </w:r>
                  </w:p>
                  <w:p w:rsidR="00D77D96" w:rsidRPr="006B768F" w:rsidRDefault="00D77D96" w:rsidP="00D77D96">
                    <w:r w:rsidRPr="006B768F">
                      <w:t>Computer Science Curriculum Self-Study and Program Review (attach the file)</w:t>
                    </w:r>
                  </w:p>
                  <w:p w:rsidR="00D77D96" w:rsidRPr="006B768F" w:rsidRDefault="00D77D96" w:rsidP="00D77D96"/>
                  <w:p w:rsidR="00D77D96" w:rsidRPr="006B768F" w:rsidRDefault="00D77D96" w:rsidP="00D77D96">
                    <w:r w:rsidRPr="00D77D96">
                      <w:rPr>
                        <w:rFonts w:eastAsia="Calibri"/>
                      </w:rPr>
                      <w:t>d. planning, conducting, and supporting a range of professional development activities;</w:t>
                    </w:r>
                  </w:p>
                  <w:p w:rsidR="00D77D96" w:rsidRPr="006B768F" w:rsidRDefault="00364B1C" w:rsidP="00D77D96">
                    <w:hyperlink r:id="rId153" w:history="1">
                      <w:r w:rsidR="00D77D96" w:rsidRPr="00D34577">
                        <w:rPr>
                          <w:rStyle w:val="Hyperlink"/>
                        </w:rPr>
                        <w:t>WAC Best Practices</w:t>
                      </w:r>
                    </w:hyperlink>
                    <w:hyperlink r:id="rId154">
                      <w:r w:rsidR="00D77D96" w:rsidRPr="006B768F">
                        <w:t xml:space="preserve"> </w:t>
                      </w:r>
                    </w:hyperlink>
                    <w:r w:rsidR="00D77D96" w:rsidRPr="006B768F">
                      <w:t xml:space="preserve"> </w:t>
                    </w:r>
                  </w:p>
                  <w:p w:rsidR="00D77D96" w:rsidRPr="006B768F" w:rsidRDefault="00364B1C" w:rsidP="00D77D96">
                    <w:hyperlink r:id="rId155" w:history="1">
                      <w:r w:rsidR="00D77D96" w:rsidRPr="00D34577">
                        <w:rPr>
                          <w:rStyle w:val="Hyperlink"/>
                        </w:rPr>
                        <w:t>Bridging the Gap</w:t>
                      </w:r>
                    </w:hyperlink>
                    <w:r w:rsidR="00D77D96" w:rsidRPr="006B768F">
                      <w:t xml:space="preserve"> </w:t>
                    </w:r>
                  </w:p>
                  <w:p w:rsidR="00D77D96" w:rsidRPr="00D77D96" w:rsidRDefault="00D77D96" w:rsidP="00D77D96">
                    <w:pPr>
                      <w:rPr>
                        <w:rFonts w:eastAsia="Calibri"/>
                      </w:rPr>
                    </w:pPr>
                  </w:p>
                  <w:p w:rsidR="00D77D96" w:rsidRPr="006B768F" w:rsidRDefault="00D77D96" w:rsidP="00D77D96">
                    <w:r w:rsidRPr="00D77D96">
                      <w:rPr>
                        <w:rFonts w:eastAsia="Calibri"/>
                      </w:rPr>
                      <w:t>e. planning and budgeting for the provision of academic programs and services;</w:t>
                    </w:r>
                  </w:p>
                  <w:p w:rsidR="00D77D96" w:rsidRPr="006B768F" w:rsidRDefault="00364B1C" w:rsidP="00D77D96">
                    <w:hyperlink r:id="rId156" w:history="1">
                      <w:r w:rsidR="00D77D96" w:rsidRPr="00D34577">
                        <w:rPr>
                          <w:rStyle w:val="Hyperlink"/>
                        </w:rPr>
                        <w:t>Overview of Accreditation</w:t>
                      </w:r>
                    </w:hyperlink>
                    <w:r w:rsidR="00D77D96" w:rsidRPr="006B768F">
                      <w:t xml:space="preserve"> at New York City College of Technology </w:t>
                    </w:r>
                  </w:p>
                  <w:p w:rsidR="00D77D96" w:rsidRPr="006B768F" w:rsidRDefault="00D77D96" w:rsidP="00D77D96">
                    <w:r w:rsidRPr="006B768F">
                      <w:t xml:space="preserve">New York City College of technology </w:t>
                    </w:r>
                    <w:hyperlink r:id="rId157" w:history="1">
                      <w:r w:rsidRPr="00F100D5">
                        <w:rPr>
                          <w:rStyle w:val="Hyperlink"/>
                        </w:rPr>
                        <w:t>Goals, Academic Year 2014-15</w:t>
                      </w:r>
                    </w:hyperlink>
                  </w:p>
                  <w:p w:rsidR="00D77D96" w:rsidRPr="006B768F" w:rsidRDefault="00364B1C" w:rsidP="00D77D96">
                    <w:hyperlink r:id="rId158" w:history="1">
                      <w:r w:rsidR="00D77D96" w:rsidRPr="00F100D5">
                        <w:rPr>
                          <w:rStyle w:val="Hyperlink"/>
                        </w:rPr>
                        <w:t>Periodic Review Report May 31, 2013</w:t>
                      </w:r>
                    </w:hyperlink>
                  </w:p>
                  <w:p w:rsidR="00D77D96" w:rsidRPr="006B768F" w:rsidRDefault="00364B1C" w:rsidP="00D77D96">
                    <w:hyperlink r:id="rId159" w:history="1">
                      <w:r w:rsidR="00D77D96" w:rsidRPr="00F100D5">
                        <w:rPr>
                          <w:rStyle w:val="Hyperlink"/>
                        </w:rPr>
                        <w:t>College Council</w:t>
                      </w:r>
                    </w:hyperlink>
                  </w:p>
                  <w:p w:rsidR="00D77D96" w:rsidRPr="006B768F" w:rsidRDefault="00364B1C" w:rsidP="00D77D96">
                    <w:hyperlink r:id="rId160" w:history="1">
                      <w:r w:rsidR="00D77D96" w:rsidRPr="00F100D5">
                        <w:rPr>
                          <w:rStyle w:val="Hyperlink"/>
                        </w:rPr>
                        <w:t>Professional Development Advisory Council</w:t>
                      </w:r>
                    </w:hyperlink>
                    <w:r w:rsidR="00D77D96">
                      <w:t xml:space="preserve"> (PDAC)</w:t>
                    </w:r>
                  </w:p>
                  <w:p w:rsidR="00D77D96" w:rsidRPr="006B768F" w:rsidRDefault="00D77D96" w:rsidP="00D77D96">
                    <w:r w:rsidRPr="006B768F">
                      <w:t xml:space="preserve">Bridging the Gap: Cognitive Research &amp; Instructional Practice </w:t>
                    </w:r>
                  </w:p>
                  <w:p w:rsidR="00D77D96" w:rsidRDefault="00364B1C" w:rsidP="00D77D96">
                    <w:hyperlink r:id="rId161" w:history="1">
                      <w:r w:rsidR="00D77D96" w:rsidRPr="00F100D5">
                        <w:rPr>
                          <w:rStyle w:val="Hyperlink"/>
                        </w:rPr>
                        <w:t>First Year Learning Communities</w:t>
                      </w:r>
                    </w:hyperlink>
                    <w:r w:rsidR="00D77D96">
                      <w:t xml:space="preserve"> at City Tech</w:t>
                    </w:r>
                  </w:p>
                  <w:p w:rsidR="00D77D96" w:rsidRPr="006B768F" w:rsidRDefault="00D77D96" w:rsidP="00D77D96"/>
                  <w:p w:rsidR="00D77D96" w:rsidRPr="006B768F" w:rsidRDefault="00D77D96" w:rsidP="00D77D96">
                    <w:r w:rsidRPr="00D77D96">
                      <w:rPr>
                        <w:rFonts w:eastAsia="Calibri"/>
                      </w:rPr>
                      <w:t>f. informing appropriate constituents about the institution and its programs;</w:t>
                    </w:r>
                  </w:p>
                  <w:p w:rsidR="00D77D96" w:rsidRPr="006B768F" w:rsidRDefault="00364B1C" w:rsidP="00D77D96">
                    <w:hyperlink r:id="rId162" w:history="1">
                      <w:r w:rsidR="00D77D96" w:rsidRPr="00D77D96">
                        <w:rPr>
                          <w:rStyle w:val="Hyperlink"/>
                          <w:rFonts w:eastAsia="Calibri"/>
                        </w:rPr>
                        <w:t>Nucleus</w:t>
                      </w:r>
                    </w:hyperlink>
                    <w:r w:rsidR="00D77D96" w:rsidRPr="00D77D96">
                      <w:rPr>
                        <w:rFonts w:eastAsia="Calibri"/>
                      </w:rPr>
                      <w:t xml:space="preserve"> </w:t>
                    </w:r>
                  </w:p>
                  <w:p w:rsidR="00D77D96" w:rsidRPr="00D77D96" w:rsidRDefault="00364B1C" w:rsidP="00D77D96">
                    <w:pPr>
                      <w:rPr>
                        <w:rFonts w:eastAsia="Calibri"/>
                      </w:rPr>
                    </w:pPr>
                    <w:hyperlink r:id="rId163" w:history="1">
                      <w:r w:rsidR="00D77D96" w:rsidRPr="00D77D96">
                        <w:rPr>
                          <w:rStyle w:val="Hyperlink"/>
                          <w:rFonts w:eastAsia="Calibri"/>
                        </w:rPr>
                        <w:t>City Tech Open Lab</w:t>
                      </w:r>
                    </w:hyperlink>
                    <w:r w:rsidR="00D77D96" w:rsidRPr="00D77D96">
                      <w:rPr>
                        <w:rFonts w:eastAsia="Calibri"/>
                      </w:rPr>
                      <w:t xml:space="preserve"> </w:t>
                    </w:r>
                  </w:p>
                  <w:p w:rsidR="00D77D96" w:rsidRPr="00D77D96" w:rsidRDefault="00364B1C" w:rsidP="00D77D96">
                    <w:pPr>
                      <w:rPr>
                        <w:rFonts w:eastAsia="Calibri"/>
                      </w:rPr>
                    </w:pPr>
                    <w:hyperlink r:id="rId164" w:history="1">
                      <w:r w:rsidR="00D77D96" w:rsidRPr="00D77D96">
                        <w:rPr>
                          <w:rStyle w:val="Hyperlink"/>
                          <w:rFonts w:eastAsia="Calibri"/>
                        </w:rPr>
                        <w:t>A Living Laboratory</w:t>
                      </w:r>
                    </w:hyperlink>
                    <w:r w:rsidR="00D77D96" w:rsidRPr="00D77D96">
                      <w:rPr>
                        <w:rFonts w:eastAsia="Calibri"/>
                      </w:rPr>
                      <w:t xml:space="preserve">: Revitalizing General Education for a 21st Century College of Technology </w:t>
                    </w:r>
                  </w:p>
                  <w:p w:rsidR="00D77D96" w:rsidRPr="00D77D96" w:rsidRDefault="00D77D96" w:rsidP="00D77D96">
                    <w:pPr>
                      <w:rPr>
                        <w:rFonts w:eastAsia="Calibri"/>
                      </w:rPr>
                    </w:pPr>
                    <w:r w:rsidRPr="00D77D96">
                      <w:rPr>
                        <w:rFonts w:eastAsia="Calibri"/>
                      </w:rPr>
                      <w:t>Graduation, retention, and enrollment trends (</w:t>
                    </w:r>
                    <w:hyperlink r:id="rId165" w:history="1">
                      <w:r w:rsidRPr="00D77D96">
                        <w:rPr>
                          <w:rStyle w:val="Hyperlink"/>
                          <w:rFonts w:eastAsia="Calibri"/>
                        </w:rPr>
                        <w:t>AIR dashboard</w:t>
                      </w:r>
                    </w:hyperlink>
                    <w:r w:rsidRPr="00D77D96">
                      <w:rPr>
                        <w:rFonts w:eastAsia="Calibri"/>
                      </w:rPr>
                      <w:t xml:space="preserve">) </w:t>
                    </w:r>
                  </w:p>
                  <w:p w:rsidR="00D77D96" w:rsidRPr="006B768F" w:rsidRDefault="00D77D96" w:rsidP="00D77D96">
                    <w:r w:rsidRPr="00D77D96">
                      <w:rPr>
                        <w:rFonts w:eastAsia="Calibri"/>
                      </w:rPr>
                      <w:t>g. improving key indicators of student success, such as retention, graduation, transfer, and placement rates;</w:t>
                    </w:r>
                  </w:p>
                  <w:p w:rsidR="00D77D96" w:rsidRPr="006B768F" w:rsidRDefault="00364B1C" w:rsidP="00D77D96">
                    <w:hyperlink r:id="rId166" w:history="1">
                      <w:r w:rsidR="00D77D96" w:rsidRPr="00D77D96">
                        <w:rPr>
                          <w:rStyle w:val="Hyperlink"/>
                          <w:rFonts w:eastAsia="Calibri"/>
                        </w:rPr>
                        <w:t>Professional Development Center</w:t>
                      </w:r>
                    </w:hyperlink>
                  </w:p>
                  <w:p w:rsidR="00D77D96" w:rsidRPr="006B768F" w:rsidRDefault="00364B1C" w:rsidP="00D77D96">
                    <w:hyperlink r:id="rId167" w:history="1">
                      <w:r w:rsidR="00D77D96" w:rsidRPr="00D77D96">
                        <w:rPr>
                          <w:rStyle w:val="Hyperlink"/>
                          <w:rFonts w:eastAsia="Calibri"/>
                        </w:rPr>
                        <w:t>Undergraduate Research Opportunities</w:t>
                      </w:r>
                    </w:hyperlink>
                  </w:p>
                  <w:p w:rsidR="00D77D96" w:rsidRPr="006B768F" w:rsidRDefault="00D77D96" w:rsidP="00D77D96">
                    <w:r w:rsidRPr="00D77D96">
                      <w:rPr>
                        <w:rFonts w:eastAsia="Calibri"/>
                      </w:rPr>
                      <w:t>Final Report: New York City College of Technology (City Tech) Assessing the Impact of Undergraduate Research on Degree Attainment and Student Success, July 2015, Pamela Brown, Associate Provost, Tammie Cumming, Director of the Office of Assessment and Institutional Research</w:t>
                    </w:r>
                  </w:p>
                  <w:p w:rsidR="00D77D96" w:rsidRPr="006B768F" w:rsidRDefault="00D77D96" w:rsidP="00D77D96">
                    <w:r w:rsidRPr="00D77D96">
                      <w:rPr>
                        <w:rFonts w:eastAsia="Calibri"/>
                      </w:rPr>
                      <w:t xml:space="preserve">Faculty Commons – </w:t>
                    </w:r>
                    <w:hyperlink r:id="rId168" w:history="1">
                      <w:r w:rsidRPr="00D77D96">
                        <w:rPr>
                          <w:rStyle w:val="Hyperlink"/>
                          <w:rFonts w:eastAsia="Calibri"/>
                        </w:rPr>
                        <w:t>Faculty Development</w:t>
                      </w:r>
                    </w:hyperlink>
                    <w:r w:rsidRPr="00D77D96">
                      <w:rPr>
                        <w:rFonts w:eastAsia="Calibri"/>
                      </w:rPr>
                      <w:t xml:space="preserve"> </w:t>
                    </w:r>
                  </w:p>
                  <w:p w:rsidR="00D77D96" w:rsidRPr="006B768F" w:rsidRDefault="00364B1C" w:rsidP="00D77D96">
                    <w:hyperlink r:id="rId169" w:history="1">
                      <w:r w:rsidR="00D77D96" w:rsidRPr="00D77D96">
                        <w:rPr>
                          <w:rStyle w:val="Hyperlink"/>
                          <w:rFonts w:eastAsia="Calibri"/>
                        </w:rPr>
                        <w:t>Writing Across the Curriculum</w:t>
                      </w:r>
                    </w:hyperlink>
                    <w:r w:rsidR="00D77D96" w:rsidRPr="00D77D96">
                      <w:rPr>
                        <w:rFonts w:eastAsia="Calibri"/>
                      </w:rPr>
                      <w:t xml:space="preserve"> </w:t>
                    </w:r>
                  </w:p>
                  <w:p w:rsidR="00D77D96" w:rsidRPr="006B768F" w:rsidRDefault="00D77D96" w:rsidP="00D77D96">
                    <w:r w:rsidRPr="00D77D96">
                      <w:rPr>
                        <w:rFonts w:eastAsia="Calibri"/>
                      </w:rPr>
                      <w:t xml:space="preserve">Faculty Commons -- </w:t>
                    </w:r>
                    <w:hyperlink r:id="rId170" w:history="1">
                      <w:r w:rsidRPr="00D77D96">
                        <w:rPr>
                          <w:rStyle w:val="Hyperlink"/>
                          <w:rFonts w:eastAsia="Calibri"/>
                        </w:rPr>
                        <w:t>Office of Sponsored Programs Annual Statistics</w:t>
                      </w:r>
                    </w:hyperlink>
                  </w:p>
                  <w:p w:rsidR="00D77D96" w:rsidRPr="006B768F" w:rsidRDefault="00D77D96" w:rsidP="00D77D96">
                    <w:r w:rsidRPr="00D77D96">
                      <w:rPr>
                        <w:rFonts w:eastAsia="Calibri"/>
                      </w:rPr>
                      <w:t xml:space="preserve">Faculty Commons -- </w:t>
                    </w:r>
                    <w:hyperlink r:id="rId171" w:history="1">
                      <w:r w:rsidRPr="00D77D96">
                        <w:rPr>
                          <w:rStyle w:val="Hyperlink"/>
                          <w:rFonts w:eastAsia="Calibri"/>
                        </w:rPr>
                        <w:t>Teaching Portfolio</w:t>
                      </w:r>
                    </w:hyperlink>
                  </w:p>
                  <w:p w:rsidR="00D77D96" w:rsidRPr="006B768F" w:rsidRDefault="00D77D96" w:rsidP="00D77D96">
                    <w:r w:rsidRPr="00D77D96">
                      <w:rPr>
                        <w:rFonts w:eastAsia="Calibri"/>
                      </w:rPr>
                      <w:t xml:space="preserve">Faculty Commons -- </w:t>
                    </w:r>
                    <w:hyperlink r:id="rId172" w:history="1">
                      <w:r w:rsidRPr="00D77D96">
                        <w:rPr>
                          <w:rStyle w:val="Hyperlink"/>
                          <w:rFonts w:eastAsia="Calibri"/>
                        </w:rPr>
                        <w:t>Professional Development Advisory Council</w:t>
                      </w:r>
                    </w:hyperlink>
                    <w:r w:rsidRPr="00D77D96">
                      <w:rPr>
                        <w:rFonts w:eastAsia="Calibri"/>
                      </w:rPr>
                      <w:t xml:space="preserve"> (PDAC)</w:t>
                    </w:r>
                  </w:p>
                  <w:p w:rsidR="00D77D96" w:rsidRPr="006B768F" w:rsidRDefault="00D77D96" w:rsidP="00D77D96">
                    <w:r w:rsidRPr="00D77D96">
                      <w:rPr>
                        <w:rFonts w:eastAsia="Calibri"/>
                      </w:rPr>
                      <w:t xml:space="preserve">Faculty Commons – </w:t>
                    </w:r>
                    <w:hyperlink r:id="rId173" w:history="1">
                      <w:r w:rsidRPr="00D77D96">
                        <w:rPr>
                          <w:rStyle w:val="Hyperlink"/>
                          <w:rFonts w:eastAsia="Calibri"/>
                        </w:rPr>
                        <w:t>Learning Communities</w:t>
                      </w:r>
                    </w:hyperlink>
                    <w:r w:rsidRPr="00D77D96">
                      <w:rPr>
                        <w:rFonts w:eastAsia="Calibri"/>
                      </w:rPr>
                      <w:t xml:space="preserve"> </w:t>
                    </w:r>
                  </w:p>
                  <w:p w:rsidR="00D77D96" w:rsidRPr="006B768F" w:rsidRDefault="00D77D96" w:rsidP="00D77D96">
                    <w:r w:rsidRPr="00D77D96">
                      <w:rPr>
                        <w:rFonts w:eastAsia="Calibri"/>
                      </w:rPr>
                      <w:t>City Tech’s</w:t>
                    </w:r>
                    <w:hyperlink r:id="rId174" w:history="1">
                      <w:r w:rsidRPr="00D77D96">
                        <w:rPr>
                          <w:rStyle w:val="Hyperlink"/>
                          <w:rFonts w:eastAsia="Calibri"/>
                        </w:rPr>
                        <w:t xml:space="preserve"> High Impact Learning Practices</w:t>
                      </w:r>
                    </w:hyperlink>
                  </w:p>
                  <w:p w:rsidR="00D77D96" w:rsidRPr="006B768F" w:rsidRDefault="00364B1C" w:rsidP="00D77D96">
                    <w:hyperlink r:id="rId175" w:history="1">
                      <w:r w:rsidR="00D77D96" w:rsidRPr="00D77D96">
                        <w:rPr>
                          <w:rStyle w:val="Hyperlink"/>
                          <w:rFonts w:eastAsia="Calibri"/>
                        </w:rPr>
                        <w:t>Peer-Led Learning Club</w:t>
                      </w:r>
                    </w:hyperlink>
                  </w:p>
                  <w:p w:rsidR="00D77D96" w:rsidRPr="006B768F" w:rsidRDefault="00364B1C" w:rsidP="00D77D96">
                    <w:hyperlink r:id="rId176" w:history="1">
                      <w:r w:rsidR="00D77D96" w:rsidRPr="00D77D96">
                        <w:rPr>
                          <w:rStyle w:val="Hyperlink"/>
                          <w:rFonts w:eastAsia="Calibri"/>
                        </w:rPr>
                        <w:t>Accelerated Study in Associate Programs</w:t>
                      </w:r>
                    </w:hyperlink>
                    <w:r w:rsidR="00D77D96" w:rsidRPr="00D77D96">
                      <w:rPr>
                        <w:rFonts w:eastAsia="Calibri"/>
                      </w:rPr>
                      <w:t xml:space="preserve"> (ASAP): </w:t>
                    </w:r>
                  </w:p>
                  <w:p w:rsidR="00D77D96" w:rsidRPr="006B768F" w:rsidRDefault="00364B1C" w:rsidP="00D77D96">
                    <w:hyperlink r:id="rId177" w:history="1">
                      <w:r w:rsidR="00D77D96" w:rsidRPr="00D77D96">
                        <w:rPr>
                          <w:rStyle w:val="Hyperlink"/>
                          <w:rFonts w:eastAsia="Calibri"/>
                        </w:rPr>
                        <w:t>General Education at City Tech</w:t>
                      </w:r>
                    </w:hyperlink>
                  </w:p>
                  <w:p w:rsidR="00D77D96" w:rsidRPr="006B768F" w:rsidRDefault="00364B1C" w:rsidP="00D77D96">
                    <w:hyperlink r:id="rId178" w:history="1">
                      <w:r w:rsidR="00D77D96" w:rsidRPr="00D77D96">
                        <w:rPr>
                          <w:rStyle w:val="Hyperlink"/>
                          <w:rFonts w:eastAsia="Calibri"/>
                        </w:rPr>
                        <w:t>Periodic Review Report May 31, 2013</w:t>
                      </w:r>
                    </w:hyperlink>
                  </w:p>
                  <w:p w:rsidR="00D77D96" w:rsidRPr="006B768F" w:rsidRDefault="00364B1C" w:rsidP="00D77D96">
                    <w:hyperlink r:id="rId179" w:history="1">
                      <w:r w:rsidR="00D77D96" w:rsidRPr="00D77D96">
                        <w:rPr>
                          <w:rStyle w:val="Hyperlink"/>
                          <w:rFonts w:eastAsia="Calibri"/>
                        </w:rPr>
                        <w:t>Summary of New York City College of Technology Articulation Agreements and Memoranda of Understanding</w:t>
                      </w:r>
                    </w:hyperlink>
                    <w:r w:rsidR="00D77D96" w:rsidRPr="00D77D96">
                      <w:rPr>
                        <w:rFonts w:eastAsia="Calibri"/>
                      </w:rPr>
                      <w:t xml:space="preserve"> (as of 4/29/16)</w:t>
                    </w:r>
                  </w:p>
                  <w:p w:rsidR="00D77D96" w:rsidRPr="006B768F" w:rsidRDefault="00364B1C" w:rsidP="00D77D96">
                    <w:hyperlink r:id="rId180" w:history="1">
                      <w:r w:rsidR="00D77D96" w:rsidRPr="00D77D96">
                        <w:rPr>
                          <w:rStyle w:val="Hyperlink"/>
                          <w:rFonts w:eastAsia="Calibri"/>
                        </w:rPr>
                        <w:t>Exploring Quantitative Reasoning</w:t>
                      </w:r>
                    </w:hyperlink>
                  </w:p>
                  <w:p w:rsidR="00D77D96" w:rsidRPr="006B768F" w:rsidRDefault="00364B1C" w:rsidP="00D77D96">
                    <w:hyperlink r:id="rId181" w:history="1">
                      <w:r w:rsidR="00D77D96" w:rsidRPr="00D77D96">
                        <w:rPr>
                          <w:rStyle w:val="Hyperlink"/>
                          <w:rFonts w:eastAsia="Calibri"/>
                        </w:rPr>
                        <w:t>Perkins Loans</w:t>
                      </w:r>
                    </w:hyperlink>
                  </w:p>
                  <w:p w:rsidR="00D77D96" w:rsidRPr="006B768F" w:rsidRDefault="00D77D96" w:rsidP="00D77D96">
                    <w:r w:rsidRPr="00D77D96">
                      <w:rPr>
                        <w:rFonts w:eastAsia="Calibri"/>
                      </w:rPr>
                      <w:t>h. implementing other processes and procedures designed to improve educational programs and services;</w:t>
                    </w:r>
                  </w:p>
                  <w:p w:rsidR="00D77D96" w:rsidRPr="006B768F" w:rsidRDefault="00364B1C" w:rsidP="00D77D96">
                    <w:hyperlink r:id="rId182" w:history="1">
                      <w:r w:rsidR="00D77D96" w:rsidRPr="00D77D96">
                        <w:rPr>
                          <w:rStyle w:val="Hyperlink"/>
                          <w:rFonts w:eastAsia="Calibri"/>
                        </w:rPr>
                        <w:t>City Tech Alumni Association</w:t>
                      </w:r>
                    </w:hyperlink>
                    <w:r w:rsidR="00D77D96" w:rsidRPr="00D77D96">
                      <w:rPr>
                        <w:rFonts w:eastAsia="Calibri"/>
                      </w:rPr>
                      <w:t xml:space="preserve"> </w:t>
                    </w:r>
                  </w:p>
                  <w:p w:rsidR="00D77D96" w:rsidRPr="006B768F" w:rsidRDefault="00364B1C" w:rsidP="00D77D96">
                    <w:hyperlink r:id="rId183" w:history="1">
                      <w:r w:rsidR="00D77D96" w:rsidRPr="00D77D96">
                        <w:rPr>
                          <w:rStyle w:val="Hyperlink"/>
                          <w:rFonts w:eastAsia="Calibri"/>
                        </w:rPr>
                        <w:t>Student Life and Development</w:t>
                      </w:r>
                    </w:hyperlink>
                    <w:r w:rsidR="00D77D96" w:rsidRPr="00D77D96">
                      <w:rPr>
                        <w:rFonts w:eastAsia="Calibri"/>
                      </w:rPr>
                      <w:t xml:space="preserve"> </w:t>
                    </w:r>
                    <w:r w:rsidR="00D77D96" w:rsidRPr="006B768F">
                      <w:t xml:space="preserve"> </w:t>
                    </w:r>
                  </w:p>
                  <w:p w:rsidR="00D77D96" w:rsidRPr="006B768F" w:rsidRDefault="00364B1C" w:rsidP="00D77D96">
                    <w:hyperlink r:id="rId184" w:history="1">
                      <w:r w:rsidR="00D77D96" w:rsidRPr="00D77D96">
                        <w:rPr>
                          <w:rStyle w:val="Hyperlink"/>
                          <w:rFonts w:eastAsia="Calibri"/>
                        </w:rPr>
                        <w:t>Online Learning Advisory Council Mission statement</w:t>
                      </w:r>
                    </w:hyperlink>
                    <w:r w:rsidR="00D77D96" w:rsidRPr="00D77D96">
                      <w:rPr>
                        <w:rFonts w:eastAsia="Calibri"/>
                      </w:rPr>
                      <w:t xml:space="preserve"> </w:t>
                    </w:r>
                  </w:p>
                  <w:p w:rsidR="00FC509F" w:rsidRPr="00F636F6" w:rsidRDefault="00364B1C" w:rsidP="00D77D96">
                    <w:pPr>
                      <w:rPr>
                        <w:rFonts w:ascii="Century Schoolbook" w:hAnsi="Century Schoolbook"/>
                        <w:color w:val="000000"/>
                        <w:sz w:val="20"/>
                      </w:rPr>
                    </w:pPr>
                    <w:hyperlink r:id="rId185" w:history="1">
                      <w:r w:rsidR="00D77D96" w:rsidRPr="00D77D96">
                        <w:rPr>
                          <w:rStyle w:val="Hyperlink"/>
                          <w:rFonts w:eastAsia="Calibri"/>
                        </w:rPr>
                        <w:t>Brooklyn Waterfront Research Center</w:t>
                      </w:r>
                    </w:hyperlink>
                  </w:p>
                </w:sdtContent>
              </w:sdt>
            </w:tc>
          </w:sdtContent>
        </w:sdt>
      </w:tr>
      <w:tr w:rsidR="00FC509F" w:rsidRPr="00F636F6" w:rsidTr="00F636F6">
        <w:trPr>
          <w:trHeight w:val="1159"/>
        </w:trPr>
        <w:tc>
          <w:tcPr>
            <w:tcW w:w="4495" w:type="dxa"/>
          </w:tcPr>
          <w:p w:rsidR="00FC509F" w:rsidRPr="00F636F6" w:rsidRDefault="004440F7" w:rsidP="00AA0C72">
            <w:pPr>
              <w:pStyle w:val="Custom1"/>
              <w:spacing w:after="200"/>
              <w:rPr>
                <w:rFonts w:ascii="Century Schoolbook" w:hAnsi="Century Schoolbook"/>
                <w:color w:val="000000"/>
                <w:sz w:val="20"/>
              </w:rPr>
            </w:pPr>
            <w:r w:rsidRPr="00F636F6">
              <w:rPr>
                <w:rFonts w:ascii="Century Schoolbook" w:hAnsi="Century Schoolbook"/>
                <w:sz w:val="20"/>
              </w:rPr>
              <w:t>4.</w:t>
            </w:r>
            <w:r w:rsidR="00AA0C72">
              <w:rPr>
                <w:rFonts w:ascii="Century Schoolbook" w:hAnsi="Century Schoolbook"/>
                <w:sz w:val="20"/>
              </w:rPr>
              <w:t xml:space="preserve"> </w:t>
            </w:r>
            <w:r w:rsidR="00FC509F" w:rsidRPr="00F636F6">
              <w:rPr>
                <w:rFonts w:ascii="Century Schoolbook" w:hAnsi="Century Schoolbook"/>
                <w:color w:val="000000"/>
                <w:sz w:val="20"/>
              </w:rPr>
              <w:t>If applicable, adequate and appropriate institutional review and approval of assessment services designed, delivered, or assessed by third party providers</w:t>
            </w:r>
            <w:r w:rsidR="00EE68F8">
              <w:rPr>
                <w:rFonts w:ascii="Century Schoolbook" w:hAnsi="Century Schoolbook"/>
                <w:color w:val="000000"/>
                <w:sz w:val="20"/>
              </w:rPr>
              <w:t>.</w:t>
            </w:r>
          </w:p>
        </w:tc>
        <w:sdt>
          <w:sdtPr>
            <w:rPr>
              <w:rFonts w:ascii="Century Schoolbook" w:hAnsi="Century Schoolbook"/>
              <w:color w:val="000000"/>
              <w:sz w:val="20"/>
            </w:rPr>
            <w:id w:val="204767270"/>
          </w:sdtPr>
          <w:sdtContent>
            <w:tc>
              <w:tcPr>
                <w:tcW w:w="6030" w:type="dxa"/>
              </w:tcPr>
              <w:p w:rsidR="00FC509F" w:rsidRPr="00F636F6" w:rsidRDefault="006B768F" w:rsidP="00AA0C72">
                <w:pPr>
                  <w:widowControl w:val="0"/>
                  <w:spacing w:after="200"/>
                  <w:rPr>
                    <w:rFonts w:ascii="Century Schoolbook" w:hAnsi="Century Schoolbook"/>
                    <w:color w:val="000000"/>
                    <w:sz w:val="20"/>
                  </w:rPr>
                </w:pPr>
                <w:r w:rsidRPr="006B768F">
                  <w:rPr>
                    <w:rFonts w:eastAsia="Calibri"/>
                  </w:rPr>
                  <w:t>Not applicable.</w:t>
                </w:r>
              </w:p>
            </w:tc>
          </w:sdtContent>
        </w:sdt>
      </w:tr>
      <w:tr w:rsidR="00FC509F" w:rsidRPr="00F636F6" w:rsidTr="00F636F6">
        <w:tc>
          <w:tcPr>
            <w:tcW w:w="4495" w:type="dxa"/>
          </w:tcPr>
          <w:p w:rsidR="00FC509F" w:rsidRPr="00F636F6" w:rsidRDefault="004440F7" w:rsidP="00AA0C72">
            <w:pPr>
              <w:pStyle w:val="Custom1"/>
              <w:spacing w:after="200"/>
              <w:ind w:right="71"/>
              <w:rPr>
                <w:rFonts w:ascii="Century Schoolbook" w:hAnsi="Century Schoolbook"/>
                <w:color w:val="000000"/>
                <w:sz w:val="20"/>
              </w:rPr>
            </w:pPr>
            <w:r w:rsidRPr="00F636F6">
              <w:rPr>
                <w:rFonts w:ascii="Century Schoolbook" w:hAnsi="Century Schoolbook"/>
                <w:sz w:val="20"/>
              </w:rPr>
              <w:t>5.</w:t>
            </w:r>
            <w:r w:rsidR="00AA0C72">
              <w:rPr>
                <w:rFonts w:ascii="Century Schoolbook" w:hAnsi="Century Schoolbook"/>
                <w:sz w:val="20"/>
              </w:rPr>
              <w:t xml:space="preserve"> </w:t>
            </w:r>
            <w:r w:rsidR="00FC509F" w:rsidRPr="00F636F6">
              <w:rPr>
                <w:rFonts w:ascii="Century Schoolbook" w:hAnsi="Century Schoolbook"/>
                <w:color w:val="000000"/>
                <w:sz w:val="20"/>
              </w:rPr>
              <w:t>Periodic evaluation of the assessment processes utilized by the institution for the improvement of educational effectiveness</w:t>
            </w:r>
            <w:r w:rsidR="00EE68F8">
              <w:rPr>
                <w:rFonts w:ascii="Century Schoolbook" w:hAnsi="Century Schoolbook"/>
                <w:color w:val="000000"/>
                <w:sz w:val="20"/>
              </w:rPr>
              <w:t>.</w:t>
            </w:r>
          </w:p>
        </w:tc>
        <w:sdt>
          <w:sdtPr>
            <w:rPr>
              <w:rFonts w:ascii="Century Schoolbook" w:hAnsi="Century Schoolbook"/>
              <w:color w:val="000000"/>
              <w:sz w:val="20"/>
            </w:rPr>
            <w:id w:val="-79292733"/>
          </w:sdtPr>
          <w:sdtContent>
            <w:tc>
              <w:tcPr>
                <w:tcW w:w="6030" w:type="dxa"/>
              </w:tcPr>
              <w:p w:rsidR="006B768F" w:rsidRPr="006B768F" w:rsidRDefault="006B768F" w:rsidP="006B768F">
                <w:r w:rsidRPr="006B768F">
                  <w:rPr>
                    <w:rFonts w:eastAsia="Calibri"/>
                  </w:rPr>
                  <w:t>Direct Assessment</w:t>
                </w:r>
              </w:p>
              <w:p w:rsidR="006B768F" w:rsidRPr="006B768F" w:rsidRDefault="006B768F" w:rsidP="006B768F">
                <w:r w:rsidRPr="006B768F">
                  <w:t>AIR assessment reports – documenting the departments and schools assessment activities</w:t>
                </w:r>
              </w:p>
              <w:p w:rsidR="006B768F" w:rsidRPr="006B768F" w:rsidRDefault="006B768F" w:rsidP="006B768F">
                <w:r w:rsidRPr="006B768F">
                  <w:t>Reports from the individual schools/departments documenting the assessment of:</w:t>
                </w:r>
              </w:p>
              <w:p w:rsidR="006B768F" w:rsidRPr="006B768F" w:rsidRDefault="006B768F" w:rsidP="006B768F">
                <w:r w:rsidRPr="006B768F">
                  <w:t>Degree Program</w:t>
                </w:r>
              </w:p>
              <w:p w:rsidR="006B768F" w:rsidRPr="006B768F" w:rsidRDefault="006B768F" w:rsidP="006B768F">
                <w:r w:rsidRPr="006B768F">
                  <w:t>Critical courses</w:t>
                </w:r>
              </w:p>
              <w:p w:rsidR="006B768F" w:rsidRPr="006B768F" w:rsidRDefault="006B768F" w:rsidP="006B768F">
                <w:r w:rsidRPr="006B768F">
                  <w:t>General education</w:t>
                </w:r>
              </w:p>
              <w:p w:rsidR="006B768F" w:rsidRPr="006B768F" w:rsidRDefault="006B768F" w:rsidP="006B768F">
                <w:r w:rsidRPr="006B768F">
                  <w:rPr>
                    <w:rFonts w:eastAsia="Calibri"/>
                  </w:rPr>
                  <w:t>Documentation of assessment activities and materials</w:t>
                </w:r>
              </w:p>
              <w:p w:rsidR="006B768F" w:rsidRPr="006B768F" w:rsidRDefault="006B768F" w:rsidP="006B768F">
                <w:r w:rsidRPr="006B768F">
                  <w:t>Meeting minutes – going back at least two years</w:t>
                </w:r>
              </w:p>
              <w:p w:rsidR="006B768F" w:rsidRPr="006B768F" w:rsidRDefault="006B768F" w:rsidP="006B768F">
                <w:r w:rsidRPr="006B768F">
                  <w:t>minutes from assessment committees meetings</w:t>
                </w:r>
              </w:p>
              <w:p w:rsidR="006B768F" w:rsidRPr="006B768F" w:rsidRDefault="006B768F" w:rsidP="006B768F">
                <w:r w:rsidRPr="006B768F">
                  <w:t>minutes from the school level/program level meetings</w:t>
                </w:r>
              </w:p>
              <w:p w:rsidR="006B768F" w:rsidRPr="006B768F" w:rsidRDefault="006B768F" w:rsidP="006B768F">
                <w:r w:rsidRPr="006B768F">
                  <w:t>The assessment report schedule</w:t>
                </w:r>
              </w:p>
              <w:p w:rsidR="006B768F" w:rsidRPr="006B768F" w:rsidRDefault="006B768F" w:rsidP="006B768F">
                <w:r w:rsidRPr="006B768F">
                  <w:t>Assessment activities and the materials used (such as questionnaires, rubrics, etc.)</w:t>
                </w:r>
              </w:p>
              <w:p w:rsidR="006B768F" w:rsidRPr="006B768F" w:rsidRDefault="006B768F" w:rsidP="006B768F">
                <w:r w:rsidRPr="006B768F">
                  <w:t xml:space="preserve">Use of assessment software – the task force report on scanned data  </w:t>
                </w:r>
              </w:p>
              <w:p w:rsidR="006B768F" w:rsidRPr="006B768F" w:rsidRDefault="006B768F" w:rsidP="006B768F">
                <w:r w:rsidRPr="006B768F">
                  <w:rPr>
                    <w:rFonts w:eastAsia="Calibri"/>
                  </w:rPr>
                  <w:t>Publications demonstrating assessment activities</w:t>
                </w:r>
              </w:p>
              <w:p w:rsidR="006B768F" w:rsidRPr="006B768F" w:rsidRDefault="006B768F" w:rsidP="006B768F">
                <w:r w:rsidRPr="006B768F">
                  <w:t>Assessment handbooks</w:t>
                </w:r>
              </w:p>
              <w:p w:rsidR="006B768F" w:rsidRPr="006B768F" w:rsidRDefault="006B768F" w:rsidP="006B768F">
                <w:r w:rsidRPr="006B768F">
                  <w:t>Assessment workbooks</w:t>
                </w:r>
              </w:p>
              <w:p w:rsidR="006B768F" w:rsidRPr="006B768F" w:rsidRDefault="006B768F" w:rsidP="006B768F">
                <w:r w:rsidRPr="006B768F">
                  <w:t>Peer reviewed journal articles on assessment</w:t>
                </w:r>
              </w:p>
              <w:p w:rsidR="006B768F" w:rsidRPr="006B768F" w:rsidRDefault="006B768F" w:rsidP="006B768F">
                <w:r w:rsidRPr="006B768F">
                  <w:rPr>
                    <w:rFonts w:eastAsia="Calibri"/>
                  </w:rPr>
                  <w:t xml:space="preserve"> </w:t>
                </w:r>
              </w:p>
              <w:p w:rsidR="006B768F" w:rsidRPr="006B768F" w:rsidRDefault="006B768F" w:rsidP="006B768F">
                <w:r w:rsidRPr="006B768F">
                  <w:rPr>
                    <w:rFonts w:eastAsia="Calibri"/>
                  </w:rPr>
                  <w:t xml:space="preserve">Indirect Assessment: </w:t>
                </w:r>
              </w:p>
              <w:p w:rsidR="006B768F" w:rsidRPr="006B768F" w:rsidRDefault="006B768F" w:rsidP="006B768F">
                <w:r w:rsidRPr="006B768F">
                  <w:rPr>
                    <w:rFonts w:eastAsia="Calibri"/>
                  </w:rPr>
                  <w:t>Other reports (documenting the achievement of learning outcomes)</w:t>
                </w:r>
              </w:p>
              <w:p w:rsidR="006B768F" w:rsidRPr="006B768F" w:rsidRDefault="006B768F" w:rsidP="006B768F">
                <w:r w:rsidRPr="006B768F">
                  <w:t>Graduation rates</w:t>
                </w:r>
              </w:p>
              <w:p w:rsidR="006B768F" w:rsidRPr="006B768F" w:rsidRDefault="006B768F" w:rsidP="006B768F">
                <w:r w:rsidRPr="006B768F">
                  <w:t xml:space="preserve">Job placement – consult w/CUNY for reports and data. Professional Development Center, local surveys, third party data such as </w:t>
                </w:r>
                <w:proofErr w:type="spellStart"/>
                <w:r w:rsidRPr="006B768F">
                  <w:t>PayScale</w:t>
                </w:r>
                <w:proofErr w:type="spellEnd"/>
              </w:p>
              <w:p w:rsidR="006B768F" w:rsidRPr="006B768F" w:rsidRDefault="006B768F" w:rsidP="006B768F">
                <w:r w:rsidRPr="006B768F">
                  <w:t>Levels of post-graduation civic participation</w:t>
                </w:r>
              </w:p>
              <w:p w:rsidR="00FC509F" w:rsidRPr="00F636F6" w:rsidRDefault="006B768F" w:rsidP="006B768F">
                <w:pPr>
                  <w:widowControl w:val="0"/>
                  <w:spacing w:after="200"/>
                  <w:rPr>
                    <w:rFonts w:ascii="Century Schoolbook" w:hAnsi="Century Schoolbook"/>
                    <w:color w:val="000000"/>
                    <w:sz w:val="20"/>
                  </w:rPr>
                </w:pPr>
                <w:r w:rsidRPr="006B768F">
                  <w:t>Alumni satisfaction and success – review the Excellence in Assessment Designation Application and CUNY exit surveys , departmental information, alumni censuses</w:t>
                </w:r>
              </w:p>
            </w:tc>
          </w:sdtContent>
        </w:sdt>
      </w:tr>
    </w:tbl>
    <w:p w:rsidR="00FC509F" w:rsidRPr="00644F8B" w:rsidRDefault="00FC509F" w:rsidP="00AA0C72">
      <w:pPr>
        <w:widowControl w:val="0"/>
        <w:spacing w:after="200"/>
        <w:ind w:left="1800"/>
        <w:rPr>
          <w:rFonts w:ascii="Century Schoolbook" w:hAnsi="Century Schoolbook"/>
          <w:b/>
          <w:color w:val="000000"/>
          <w:sz w:val="16"/>
          <w:szCs w:val="16"/>
        </w:rPr>
      </w:pPr>
      <w:r w:rsidRPr="00644F8B">
        <w:rPr>
          <w:rFonts w:ascii="Century Schoolbook" w:hAnsi="Century Schoolbook"/>
          <w:b/>
          <w:color w:val="000000"/>
          <w:sz w:val="16"/>
          <w:szCs w:val="16"/>
        </w:rPr>
        <w:br w:type="page"/>
      </w:r>
    </w:p>
    <w:p w:rsidR="00FC509F" w:rsidRPr="00C263FD" w:rsidRDefault="00FC509F" w:rsidP="00AA0C72">
      <w:pPr>
        <w:widowControl w:val="0"/>
        <w:spacing w:after="200"/>
        <w:jc w:val="center"/>
        <w:rPr>
          <w:rFonts w:ascii="Century Schoolbook" w:hAnsi="Century Schoolbook"/>
          <w:b/>
          <w:color w:val="000000"/>
          <w:sz w:val="28"/>
          <w:szCs w:val="28"/>
        </w:rPr>
      </w:pPr>
      <w:r w:rsidRPr="00C263FD">
        <w:rPr>
          <w:rFonts w:ascii="Century Schoolbook" w:hAnsi="Century Schoolbook"/>
          <w:b/>
          <w:color w:val="000000"/>
          <w:sz w:val="28"/>
          <w:szCs w:val="28"/>
        </w:rPr>
        <w:t>STANDARD VI: Planning, Resources, and Institutional Improvement</w:t>
      </w:r>
    </w:p>
    <w:p w:rsidR="00FC509F" w:rsidRPr="00C263FD" w:rsidRDefault="00FC509F" w:rsidP="00AA0C72">
      <w:pPr>
        <w:widowControl w:val="0"/>
        <w:spacing w:after="200"/>
        <w:jc w:val="both"/>
        <w:rPr>
          <w:rFonts w:ascii="Century Schoolbook" w:hAnsi="Century Schoolbook"/>
          <w:b/>
          <w:i/>
          <w:color w:val="000000"/>
          <w:szCs w:val="24"/>
        </w:rPr>
      </w:pPr>
      <w:r w:rsidRPr="00C263FD">
        <w:rPr>
          <w:rFonts w:ascii="Century Schoolbook" w:hAnsi="Century Schoolbook"/>
          <w:b/>
          <w:i/>
          <w:color w:val="000000"/>
          <w:szCs w:val="24"/>
        </w:rPr>
        <w:t xml:space="preserve">The institution's planning processes, resources, and structures are aligned with each other and are sufficient to fulfill its mission and goals, to continuously assess and improve its programs </w:t>
      </w:r>
      <w:r w:rsidR="00E57C40" w:rsidRPr="00C263FD">
        <w:rPr>
          <w:rFonts w:ascii="Century Schoolbook" w:hAnsi="Century Schoolbook"/>
          <w:b/>
          <w:i/>
          <w:color w:val="000000"/>
          <w:szCs w:val="24"/>
        </w:rPr>
        <w:t>and services</w:t>
      </w:r>
      <w:r w:rsidRPr="00C263FD">
        <w:rPr>
          <w:rFonts w:ascii="Century Schoolbook" w:hAnsi="Century Schoolbook"/>
          <w:b/>
          <w:i/>
          <w:color w:val="000000"/>
          <w:szCs w:val="24"/>
        </w:rPr>
        <w:t>, and to respond effectively to opportunities and challenges.</w:t>
      </w:r>
    </w:p>
    <w:p w:rsidR="00FC509F" w:rsidRPr="00C263FD" w:rsidRDefault="00FC509F" w:rsidP="00AA0C72">
      <w:pPr>
        <w:widowControl w:val="0"/>
        <w:spacing w:after="200"/>
        <w:rPr>
          <w:rFonts w:ascii="Century Schoolbook" w:hAnsi="Century Schoolbook"/>
          <w:color w:val="000000"/>
          <w:szCs w:val="24"/>
        </w:rPr>
      </w:pPr>
      <w:r w:rsidRPr="00C263FD">
        <w:rPr>
          <w:rFonts w:ascii="Century Schoolbook" w:hAnsi="Century Schoolbook"/>
          <w:color w:val="000000"/>
          <w:szCs w:val="24"/>
        </w:rPr>
        <w:t>Assemble the following, as appropriate:</w:t>
      </w:r>
    </w:p>
    <w:p w:rsidR="00FC509F" w:rsidRPr="00C263FD" w:rsidRDefault="00364B1C" w:rsidP="00AA0C72">
      <w:pPr>
        <w:widowControl w:val="0"/>
        <w:spacing w:after="200"/>
        <w:ind w:left="720" w:right="1440"/>
        <w:rPr>
          <w:rFonts w:ascii="Century Schoolbook" w:hAnsi="Century Schoolbook"/>
          <w:b/>
          <w:color w:val="000000"/>
          <w:szCs w:val="24"/>
        </w:rPr>
      </w:pPr>
      <w:sdt>
        <w:sdtPr>
          <w:rPr>
            <w:rFonts w:ascii="Century Schoolbook" w:hAnsi="Century Schoolbook"/>
            <w:b/>
            <w:color w:val="000000"/>
            <w:szCs w:val="24"/>
          </w:rPr>
          <w:id w:val="-666709093"/>
          <w14:checkbox>
            <w14:checked w14:val="0"/>
            <w14:checkedState w14:val="2612" w14:font="MS Gothic"/>
            <w14:uncheckedState w14:val="2610" w14:font="MS Gothic"/>
          </w14:checkbox>
        </w:sdtPr>
        <w:sdtContent>
          <w:r w:rsidR="00EE68F8">
            <w:rPr>
              <w:rFonts w:ascii="MS Gothic" w:eastAsia="MS Gothic" w:hAnsi="MS Gothic" w:hint="eastAsia"/>
              <w:b/>
              <w:color w:val="000000"/>
              <w:szCs w:val="24"/>
            </w:rPr>
            <w:t>☐</w:t>
          </w:r>
        </w:sdtContent>
      </w:sdt>
      <w:r w:rsidR="00FC509F" w:rsidRPr="00C263FD">
        <w:rPr>
          <w:rFonts w:ascii="Century Schoolbook" w:hAnsi="Century Schoolbook"/>
          <w:b/>
          <w:color w:val="000000"/>
          <w:szCs w:val="24"/>
        </w:rPr>
        <w:t xml:space="preserve">The institution’s two most recent externally-audited financial statements, </w:t>
      </w:r>
      <w:r w:rsidR="00E57C40" w:rsidRPr="00C263FD">
        <w:rPr>
          <w:rFonts w:ascii="Century Schoolbook" w:hAnsi="Century Schoolbook"/>
          <w:b/>
          <w:color w:val="000000"/>
          <w:szCs w:val="24"/>
        </w:rPr>
        <w:t>including management</w:t>
      </w:r>
      <w:r w:rsidR="00FC509F" w:rsidRPr="00C263FD">
        <w:rPr>
          <w:rFonts w:ascii="Century Schoolbook" w:hAnsi="Century Schoolbook"/>
          <w:b/>
          <w:color w:val="000000"/>
          <w:szCs w:val="24"/>
        </w:rPr>
        <w:t xml:space="preserve"> letters</w:t>
      </w:r>
    </w:p>
    <w:p w:rsidR="00FC509F" w:rsidRPr="00C263FD" w:rsidRDefault="00364B1C" w:rsidP="00AA0C72">
      <w:pPr>
        <w:widowControl w:val="0"/>
        <w:spacing w:after="200"/>
        <w:ind w:firstLine="720"/>
        <w:rPr>
          <w:rFonts w:ascii="Century Schoolbook" w:hAnsi="Century Schoolbook"/>
          <w:b/>
          <w:color w:val="000000"/>
          <w:szCs w:val="24"/>
        </w:rPr>
      </w:pPr>
      <w:sdt>
        <w:sdtPr>
          <w:rPr>
            <w:rFonts w:ascii="Century Schoolbook" w:hAnsi="Century Schoolbook"/>
            <w:b/>
            <w:color w:val="000000"/>
            <w:szCs w:val="24"/>
          </w:rPr>
          <w:id w:val="1275512345"/>
          <w14:checkbox>
            <w14:checked w14:val="0"/>
            <w14:checkedState w14:val="2612" w14:font="MS Gothic"/>
            <w14:uncheckedState w14:val="2610" w14:font="MS Gothic"/>
          </w14:checkbox>
        </w:sdtPr>
        <w:sdtContent>
          <w:r w:rsidR="00EE68F8">
            <w:rPr>
              <w:rFonts w:ascii="MS Gothic" w:eastAsia="MS Gothic" w:hAnsi="MS Gothic" w:hint="eastAsia"/>
              <w:b/>
              <w:color w:val="000000"/>
              <w:szCs w:val="24"/>
            </w:rPr>
            <w:t>☐</w:t>
          </w:r>
        </w:sdtContent>
      </w:sdt>
      <w:proofErr w:type="gramStart"/>
      <w:r w:rsidR="00FC509F" w:rsidRPr="00C263FD">
        <w:rPr>
          <w:rFonts w:ascii="Century Schoolbook" w:hAnsi="Century Schoolbook"/>
          <w:b/>
          <w:color w:val="000000"/>
          <w:szCs w:val="24"/>
        </w:rPr>
        <w:t>Financial projections for the next two years.</w:t>
      </w:r>
      <w:proofErr w:type="gramEnd"/>
    </w:p>
    <w:p w:rsidR="00FC509F" w:rsidRPr="00C263FD" w:rsidRDefault="00364B1C" w:rsidP="00AA0C72">
      <w:pPr>
        <w:widowControl w:val="0"/>
        <w:spacing w:after="200"/>
        <w:ind w:left="720" w:right="1080"/>
        <w:rPr>
          <w:rFonts w:ascii="Century Schoolbook" w:hAnsi="Century Schoolbook"/>
          <w:b/>
          <w:color w:val="000000"/>
          <w:szCs w:val="24"/>
        </w:rPr>
      </w:pPr>
      <w:sdt>
        <w:sdtPr>
          <w:rPr>
            <w:rFonts w:ascii="Century Schoolbook" w:hAnsi="Century Schoolbook"/>
            <w:b/>
            <w:color w:val="000000"/>
            <w:szCs w:val="24"/>
          </w:rPr>
          <w:id w:val="505484243"/>
          <w14:checkbox>
            <w14:checked w14:val="0"/>
            <w14:checkedState w14:val="2612" w14:font="MS Gothic"/>
            <w14:uncheckedState w14:val="2610" w14:font="MS Gothic"/>
          </w14:checkbox>
        </w:sdtPr>
        <w:sdtContent>
          <w:r w:rsidR="00EE68F8">
            <w:rPr>
              <w:rFonts w:ascii="MS Gothic" w:eastAsia="MS Gothic" w:hAnsi="MS Gothic" w:hint="eastAsia"/>
              <w:b/>
              <w:color w:val="000000"/>
              <w:szCs w:val="24"/>
            </w:rPr>
            <w:t>☐</w:t>
          </w:r>
        </w:sdtContent>
      </w:sdt>
      <w:r w:rsidR="00FC509F" w:rsidRPr="00C263FD">
        <w:rPr>
          <w:rFonts w:ascii="Century Schoolbook" w:hAnsi="Century Schoolbook"/>
          <w:b/>
          <w:color w:val="000000"/>
          <w:szCs w:val="24"/>
        </w:rPr>
        <w:t>Documentation of an implemented, systematic, and sustained institutional assessment process linking planning, assessment and resource allocation decisions.</w:t>
      </w:r>
    </w:p>
    <w:p w:rsidR="00FC509F" w:rsidRPr="00C263FD" w:rsidRDefault="00364B1C" w:rsidP="00AA0C72">
      <w:pPr>
        <w:widowControl w:val="0"/>
        <w:spacing w:after="200"/>
        <w:ind w:firstLine="720"/>
        <w:rPr>
          <w:rFonts w:ascii="Century Schoolbook" w:hAnsi="Century Schoolbook"/>
          <w:color w:val="000000"/>
          <w:szCs w:val="24"/>
        </w:rPr>
      </w:pPr>
      <w:sdt>
        <w:sdtPr>
          <w:rPr>
            <w:rFonts w:ascii="Century Schoolbook" w:hAnsi="Century Schoolbook"/>
            <w:b/>
            <w:color w:val="000000"/>
            <w:szCs w:val="24"/>
          </w:rPr>
          <w:id w:val="37940433"/>
          <w14:checkbox>
            <w14:checked w14:val="0"/>
            <w14:checkedState w14:val="2612" w14:font="MS Gothic"/>
            <w14:uncheckedState w14:val="2610" w14:font="MS Gothic"/>
          </w14:checkbox>
        </w:sdtPr>
        <w:sdtContent>
          <w:r w:rsidR="00EE68F8">
            <w:rPr>
              <w:rFonts w:ascii="MS Gothic" w:eastAsia="MS Gothic" w:hAnsi="MS Gothic" w:hint="eastAsia"/>
              <w:b/>
              <w:color w:val="000000"/>
              <w:szCs w:val="24"/>
            </w:rPr>
            <w:t>☐</w:t>
          </w:r>
        </w:sdtContent>
      </w:sdt>
      <w:proofErr w:type="gramStart"/>
      <w:r w:rsidR="00FC509F" w:rsidRPr="00C263FD">
        <w:rPr>
          <w:rFonts w:ascii="Century Schoolbook" w:hAnsi="Century Schoolbook"/>
          <w:b/>
          <w:color w:val="000000"/>
          <w:szCs w:val="24"/>
        </w:rPr>
        <w:t>Institutional strategic planning documents</w:t>
      </w:r>
      <w:r w:rsidR="00FC509F" w:rsidRPr="00C263FD">
        <w:rPr>
          <w:rFonts w:ascii="Century Schoolbook" w:hAnsi="Century Schoolbook"/>
          <w:color w:val="000000"/>
          <w:szCs w:val="24"/>
        </w:rPr>
        <w:t>.</w:t>
      </w:r>
      <w:proofErr w:type="gramEnd"/>
    </w:p>
    <w:p w:rsidR="00FC509F" w:rsidRPr="00C263FD" w:rsidRDefault="00364B1C" w:rsidP="00AA0C72">
      <w:pPr>
        <w:widowControl w:val="0"/>
        <w:spacing w:after="200"/>
        <w:ind w:left="720"/>
        <w:rPr>
          <w:rFonts w:ascii="Century Schoolbook" w:hAnsi="Century Schoolbook"/>
          <w:color w:val="000000"/>
          <w:szCs w:val="24"/>
        </w:rPr>
      </w:pPr>
      <w:sdt>
        <w:sdtPr>
          <w:rPr>
            <w:rFonts w:ascii="Century Schoolbook" w:hAnsi="Century Schoolbook"/>
            <w:b/>
            <w:color w:val="000000"/>
            <w:szCs w:val="24"/>
          </w:rPr>
          <w:id w:val="-1152515114"/>
          <w14:checkbox>
            <w14:checked w14:val="0"/>
            <w14:checkedState w14:val="2612" w14:font="MS Gothic"/>
            <w14:uncheckedState w14:val="2610" w14:font="MS Gothic"/>
          </w14:checkbox>
        </w:sdtPr>
        <w:sdtContent>
          <w:r w:rsidR="00EE68F8">
            <w:rPr>
              <w:rFonts w:ascii="MS Gothic" w:eastAsia="MS Gothic" w:hAnsi="MS Gothic" w:hint="eastAsia"/>
              <w:b/>
              <w:color w:val="000000"/>
              <w:szCs w:val="24"/>
            </w:rPr>
            <w:t>☐</w:t>
          </w:r>
        </w:sdtContent>
      </w:sdt>
      <w:r w:rsidR="00FC509F" w:rsidRPr="00C263FD">
        <w:rPr>
          <w:rFonts w:ascii="Century Schoolbook" w:hAnsi="Century Schoolbook"/>
          <w:b/>
          <w:color w:val="000000"/>
          <w:szCs w:val="24"/>
        </w:rPr>
        <w:t>Processes and procures relevant to planning, resources and institutional improvement</w:t>
      </w:r>
    </w:p>
    <w:p w:rsidR="000B0568" w:rsidRDefault="00AA158B" w:rsidP="00AA0C72">
      <w:pPr>
        <w:widowControl w:val="0"/>
        <w:spacing w:after="200"/>
        <w:ind w:right="720"/>
        <w:rPr>
          <w:rFonts w:ascii="Century Schoolbook" w:hAnsi="Century Schoolbook"/>
          <w:color w:val="000000"/>
          <w:szCs w:val="24"/>
        </w:rPr>
      </w:pPr>
      <w:r>
        <w:rPr>
          <w:rFonts w:ascii="Century Schoolbook" w:hAnsi="Century Schoolbook"/>
          <w:color w:val="000000"/>
          <w:szCs w:val="24"/>
        </w:rPr>
        <w:t>In the section</w:t>
      </w:r>
      <w:r w:rsidR="00FC509F" w:rsidRPr="00C263FD">
        <w:rPr>
          <w:rFonts w:ascii="Century Schoolbook" w:hAnsi="Century Schoolbook"/>
          <w:color w:val="000000"/>
          <w:szCs w:val="24"/>
        </w:rPr>
        <w:t xml:space="preserve"> below, list any other documentation demonstrating the institution’s ability to </w:t>
      </w:r>
      <w:r w:rsidR="00E57C40" w:rsidRPr="00C263FD">
        <w:rPr>
          <w:rFonts w:ascii="Century Schoolbook" w:hAnsi="Century Schoolbook"/>
          <w:color w:val="000000"/>
          <w:szCs w:val="24"/>
        </w:rPr>
        <w:t>meet the</w:t>
      </w:r>
      <w:r w:rsidR="00FC509F" w:rsidRPr="00C263FD">
        <w:rPr>
          <w:rFonts w:ascii="Century Schoolbook" w:hAnsi="Century Schoolbook"/>
          <w:color w:val="000000"/>
          <w:szCs w:val="24"/>
        </w:rPr>
        <w:t xml:space="preserve"> expectations of this standard that the institution has assembled.</w:t>
      </w:r>
    </w:p>
    <w:tbl>
      <w:tblPr>
        <w:tblStyle w:val="TableGrid"/>
        <w:tblW w:w="0" w:type="auto"/>
        <w:jc w:val="center"/>
        <w:tblLook w:val="04A0" w:firstRow="1" w:lastRow="0" w:firstColumn="1" w:lastColumn="0" w:noHBand="0" w:noVBand="1"/>
      </w:tblPr>
      <w:tblGrid>
        <w:gridCol w:w="9350"/>
      </w:tblGrid>
      <w:tr w:rsidR="000B0568" w:rsidTr="00AA0C72">
        <w:trPr>
          <w:trHeight w:val="860"/>
          <w:jc w:val="center"/>
        </w:trPr>
        <w:sdt>
          <w:sdtPr>
            <w:rPr>
              <w:rFonts w:ascii="Century Schoolbook" w:hAnsi="Century Schoolbook"/>
              <w:color w:val="000000"/>
              <w:szCs w:val="24"/>
            </w:rPr>
            <w:id w:val="-815875609"/>
            <w:showingPlcHdr/>
            <w:text/>
          </w:sdtPr>
          <w:sdtContent>
            <w:tc>
              <w:tcPr>
                <w:tcW w:w="9350" w:type="dxa"/>
              </w:tcPr>
              <w:p w:rsidR="000B0568" w:rsidRDefault="000B0568" w:rsidP="00AA0C72">
                <w:pPr>
                  <w:widowControl w:val="0"/>
                  <w:spacing w:after="200"/>
                  <w:rPr>
                    <w:rFonts w:ascii="Century Schoolbook" w:hAnsi="Century Schoolbook"/>
                    <w:color w:val="000000"/>
                    <w:szCs w:val="24"/>
                  </w:rPr>
                </w:pPr>
                <w:r w:rsidRPr="002627AF">
                  <w:rPr>
                    <w:rStyle w:val="PlaceholderText"/>
                  </w:rPr>
                  <w:t>Click here to enter text.</w:t>
                </w:r>
              </w:p>
            </w:tc>
          </w:sdtContent>
        </w:sdt>
      </w:tr>
    </w:tbl>
    <w:p w:rsidR="006A1685" w:rsidRPr="00C263FD" w:rsidRDefault="006A1685" w:rsidP="00AA0C72">
      <w:pPr>
        <w:widowControl w:val="0"/>
        <w:spacing w:after="200"/>
        <w:ind w:right="720"/>
        <w:rPr>
          <w:rFonts w:ascii="Century Schoolbook" w:hAnsi="Century Schoolbook"/>
          <w:color w:val="000000"/>
          <w:szCs w:val="24"/>
        </w:rPr>
      </w:pPr>
    </w:p>
    <w:p w:rsidR="00FC509F" w:rsidRPr="00C263FD" w:rsidRDefault="00FC509F" w:rsidP="00AA0C72">
      <w:pPr>
        <w:widowControl w:val="0"/>
        <w:spacing w:after="200"/>
        <w:ind w:right="720"/>
        <w:jc w:val="both"/>
        <w:rPr>
          <w:rFonts w:ascii="Century Schoolbook" w:hAnsi="Century Schoolbook"/>
          <w:color w:val="000000"/>
          <w:szCs w:val="24"/>
        </w:rPr>
      </w:pPr>
      <w:r w:rsidRPr="00C263FD">
        <w:rPr>
          <w:rFonts w:ascii="Century Schoolbook" w:hAnsi="Century Schoolbook"/>
          <w:color w:val="000000"/>
          <w:szCs w:val="24"/>
        </w:rPr>
        <w:t xml:space="preserve">This standard includes the following Criteria, which explicate the standard and specify </w:t>
      </w:r>
      <w:r w:rsidR="00E57C40" w:rsidRPr="00C263FD">
        <w:rPr>
          <w:rFonts w:ascii="Century Schoolbook" w:hAnsi="Century Schoolbook"/>
          <w:color w:val="000000"/>
          <w:szCs w:val="24"/>
        </w:rPr>
        <w:t>particular characteristics</w:t>
      </w:r>
      <w:r w:rsidRPr="00C263FD">
        <w:rPr>
          <w:rFonts w:ascii="Century Schoolbook" w:hAnsi="Century Schoolbook"/>
          <w:color w:val="000000"/>
          <w:szCs w:val="24"/>
        </w:rPr>
        <w:t xml:space="preserve"> or qualities that are incorporated in the standard. The Criteria are not a simple checklist. When an institution does not demonstrate evidence of a particular Criterion, it may demonstrate through alternative information that it meets the standard. This alternative information should be included in the expandable box above.</w:t>
      </w:r>
    </w:p>
    <w:p w:rsidR="00FC509F" w:rsidRPr="00C263FD" w:rsidRDefault="00FC509F" w:rsidP="00AA0C72">
      <w:pPr>
        <w:widowControl w:val="0"/>
        <w:spacing w:after="200"/>
        <w:rPr>
          <w:rFonts w:ascii="Century Schoolbook" w:hAnsi="Century Schoolbook"/>
          <w:color w:val="000000"/>
          <w:szCs w:val="24"/>
        </w:rPr>
      </w:pPr>
    </w:p>
    <w:p w:rsidR="00FC509F" w:rsidRPr="00C263FD" w:rsidRDefault="00FC509F" w:rsidP="00AA0C72">
      <w:pPr>
        <w:widowControl w:val="0"/>
        <w:spacing w:after="200"/>
        <w:rPr>
          <w:rFonts w:ascii="Century Schoolbook" w:hAnsi="Century Schoolbook"/>
          <w:color w:val="000000"/>
          <w:szCs w:val="24"/>
        </w:rPr>
      </w:pPr>
      <w:r w:rsidRPr="00C263FD">
        <w:rPr>
          <w:rFonts w:ascii="Century Schoolbook" w:hAnsi="Century Schoolbook"/>
          <w:color w:val="000000"/>
          <w:szCs w:val="24"/>
        </w:rPr>
        <w:t>Complete the following table:</w:t>
      </w:r>
    </w:p>
    <w:p w:rsidR="00FC509F" w:rsidRPr="00C263FD" w:rsidRDefault="00FC509F" w:rsidP="00AA0C72">
      <w:pPr>
        <w:widowControl w:val="0"/>
        <w:spacing w:after="200"/>
        <w:rPr>
          <w:rFonts w:ascii="Century Schoolbook" w:hAnsi="Century Schoolbook"/>
          <w:color w:val="000000"/>
          <w:szCs w:val="24"/>
        </w:rPr>
      </w:pPr>
    </w:p>
    <w:p w:rsidR="00FC509F" w:rsidRPr="00C263FD" w:rsidRDefault="00FC509F" w:rsidP="00AA0C72">
      <w:pPr>
        <w:widowControl w:val="0"/>
        <w:spacing w:after="200"/>
        <w:rPr>
          <w:rFonts w:ascii="Century Schoolbook" w:hAnsi="Century Schoolbook"/>
          <w:color w:val="000000"/>
          <w:szCs w:val="24"/>
        </w:rPr>
      </w:pPr>
    </w:p>
    <w:p w:rsidR="00FC509F" w:rsidRPr="00644F8B" w:rsidRDefault="00FC509F" w:rsidP="00AA0C72">
      <w:pPr>
        <w:widowControl w:val="0"/>
        <w:spacing w:after="200"/>
        <w:rPr>
          <w:rFonts w:ascii="Century Schoolbook" w:hAnsi="Century Schoolbook"/>
          <w:color w:val="000000"/>
          <w:sz w:val="16"/>
          <w:szCs w:val="16"/>
        </w:rPr>
      </w:pPr>
    </w:p>
    <w:p w:rsidR="00FC509F" w:rsidRPr="00644F8B" w:rsidRDefault="00FC509F" w:rsidP="00AA0C72">
      <w:pPr>
        <w:widowControl w:val="0"/>
        <w:spacing w:after="200"/>
        <w:rPr>
          <w:rFonts w:ascii="Century Schoolbook" w:hAnsi="Century Schoolbook"/>
          <w:color w:val="000000"/>
          <w:sz w:val="16"/>
          <w:szCs w:val="16"/>
        </w:rPr>
      </w:pPr>
    </w:p>
    <w:tbl>
      <w:tblPr>
        <w:tblStyle w:val="TableGrid"/>
        <w:tblW w:w="10885" w:type="dxa"/>
        <w:tblLayout w:type="fixed"/>
        <w:tblLook w:val="0000" w:firstRow="0" w:lastRow="0" w:firstColumn="0" w:lastColumn="0" w:noHBand="0" w:noVBand="0"/>
      </w:tblPr>
      <w:tblGrid>
        <w:gridCol w:w="4898"/>
        <w:gridCol w:w="5987"/>
      </w:tblGrid>
      <w:tr w:rsidR="00FC509F" w:rsidRPr="00F636F6" w:rsidTr="00F636F6">
        <w:trPr>
          <w:trHeight w:val="270"/>
        </w:trPr>
        <w:tc>
          <w:tcPr>
            <w:tcW w:w="4898" w:type="dxa"/>
          </w:tcPr>
          <w:p w:rsidR="00FC509F" w:rsidRPr="00F636F6" w:rsidRDefault="00FC509F" w:rsidP="00AA0C72">
            <w:pPr>
              <w:widowControl w:val="0"/>
              <w:spacing w:after="200"/>
              <w:jc w:val="center"/>
              <w:rPr>
                <w:rFonts w:ascii="Century Schoolbook" w:hAnsi="Century Schoolbook"/>
                <w:color w:val="000000"/>
                <w:sz w:val="20"/>
                <w:u w:val="single"/>
              </w:rPr>
            </w:pPr>
            <w:r w:rsidRPr="00F636F6">
              <w:rPr>
                <w:rFonts w:ascii="Century Schoolbook" w:hAnsi="Century Schoolbook"/>
                <w:b/>
                <w:color w:val="000000"/>
                <w:sz w:val="20"/>
                <w:u w:val="single"/>
              </w:rPr>
              <w:t>Standard VI Criteria</w:t>
            </w:r>
          </w:p>
        </w:tc>
        <w:tc>
          <w:tcPr>
            <w:tcW w:w="5987" w:type="dxa"/>
          </w:tcPr>
          <w:p w:rsidR="00FC509F" w:rsidRPr="00F636F6" w:rsidRDefault="00FC509F" w:rsidP="00AA0C72">
            <w:pPr>
              <w:widowControl w:val="0"/>
              <w:spacing w:after="200"/>
              <w:jc w:val="center"/>
              <w:rPr>
                <w:rFonts w:ascii="Century Schoolbook" w:hAnsi="Century Schoolbook"/>
                <w:color w:val="000000"/>
                <w:sz w:val="20"/>
                <w:u w:val="single"/>
              </w:rPr>
            </w:pPr>
            <w:r w:rsidRPr="00F636F6">
              <w:rPr>
                <w:rFonts w:ascii="Century Schoolbook" w:hAnsi="Century Schoolbook"/>
                <w:b/>
                <w:color w:val="000000"/>
                <w:sz w:val="20"/>
                <w:u w:val="single"/>
              </w:rPr>
              <w:t>Documents, Processes, and Procedures</w:t>
            </w:r>
          </w:p>
        </w:tc>
      </w:tr>
      <w:tr w:rsidR="00FC509F" w:rsidRPr="00F636F6" w:rsidTr="00F636F6">
        <w:trPr>
          <w:trHeight w:val="1403"/>
        </w:trPr>
        <w:tc>
          <w:tcPr>
            <w:tcW w:w="4898" w:type="dxa"/>
          </w:tcPr>
          <w:p w:rsidR="00FC509F" w:rsidRPr="00F636F6" w:rsidRDefault="00052D3E" w:rsidP="00AA0C72">
            <w:pPr>
              <w:pStyle w:val="Custom1"/>
              <w:spacing w:after="200"/>
              <w:ind w:right="371"/>
              <w:rPr>
                <w:rFonts w:ascii="Century Schoolbook" w:hAnsi="Century Schoolbook"/>
                <w:color w:val="000000"/>
                <w:sz w:val="20"/>
              </w:rPr>
            </w:pPr>
            <w:r w:rsidRPr="00F636F6">
              <w:rPr>
                <w:rFonts w:ascii="Century Schoolbook" w:hAnsi="Century Schoolbook"/>
                <w:sz w:val="20"/>
              </w:rPr>
              <w:t>1.</w:t>
            </w:r>
            <w:r w:rsidR="00AA0C72">
              <w:rPr>
                <w:rFonts w:ascii="Century Schoolbook" w:hAnsi="Century Schoolbook"/>
                <w:sz w:val="20"/>
              </w:rPr>
              <w:t xml:space="preserve"> </w:t>
            </w:r>
            <w:r w:rsidR="00FC509F" w:rsidRPr="00F636F6">
              <w:rPr>
                <w:rFonts w:ascii="Century Schoolbook" w:hAnsi="Century Schoolbook"/>
                <w:color w:val="000000"/>
                <w:sz w:val="20"/>
              </w:rPr>
              <w:t>Institutional objectives, both institution-wide and for</w:t>
            </w:r>
            <w:r w:rsidRPr="00F636F6">
              <w:rPr>
                <w:rFonts w:ascii="Century Schoolbook" w:hAnsi="Century Schoolbook"/>
                <w:color w:val="000000"/>
                <w:sz w:val="20"/>
              </w:rPr>
              <w:t xml:space="preserve"> </w:t>
            </w:r>
            <w:r w:rsidR="00FC509F" w:rsidRPr="00F636F6">
              <w:rPr>
                <w:rFonts w:ascii="Century Schoolbook" w:hAnsi="Century Schoolbook"/>
                <w:color w:val="000000"/>
                <w:sz w:val="20"/>
              </w:rPr>
              <w:t>individual units, that are clearly stated, assessed appropriately, linked to mission and goal achievement, reflect conclusions drawn from assessment results, and are used for planning and resource allocation</w:t>
            </w:r>
            <w:r w:rsidR="00DE418F">
              <w:rPr>
                <w:rFonts w:ascii="Century Schoolbook" w:hAnsi="Century Schoolbook"/>
                <w:color w:val="000000"/>
                <w:sz w:val="20"/>
              </w:rPr>
              <w:t>.</w:t>
            </w:r>
          </w:p>
        </w:tc>
        <w:sdt>
          <w:sdtPr>
            <w:rPr>
              <w:rFonts w:ascii="Century Schoolbook" w:hAnsi="Century Schoolbook"/>
              <w:color w:val="000000"/>
              <w:sz w:val="20"/>
            </w:rPr>
            <w:id w:val="977033359"/>
          </w:sdtPr>
          <w:sdtContent>
            <w:tc>
              <w:tcPr>
                <w:tcW w:w="5987" w:type="dxa"/>
              </w:tcPr>
              <w:sdt>
                <w:sdtPr>
                  <w:id w:val="328344564"/>
                </w:sdtPr>
                <w:sdtContent>
                  <w:sdt>
                    <w:sdtPr>
                      <w:id w:val="-1711415793"/>
                    </w:sdtPr>
                    <w:sdtContent>
                      <w:p w:rsidR="00875E7E" w:rsidRPr="00875E7E" w:rsidRDefault="00875E7E" w:rsidP="00875E7E">
                        <w:proofErr w:type="spellStart"/>
                        <w:r w:rsidRPr="00875E7E">
                          <w:t>a.THE</w:t>
                        </w:r>
                        <w:proofErr w:type="spellEnd"/>
                        <w:r w:rsidRPr="00875E7E">
                          <w:t xml:space="preserve"> CITY UNIVERSITY OF NEW YORK </w:t>
                        </w:r>
                        <w:hyperlink r:id="rId186" w:history="1">
                          <w:r w:rsidRPr="00875E7E">
                            <w:rPr>
                              <w:rStyle w:val="Hyperlink"/>
                            </w:rPr>
                            <w:t>MASTER PLAN</w:t>
                          </w:r>
                        </w:hyperlink>
                        <w:r w:rsidRPr="00875E7E">
                          <w:t>: INVESTING IN OUR FUTURE 2012 – 2016</w:t>
                        </w:r>
                      </w:p>
                      <w:p w:rsidR="00875E7E" w:rsidRPr="006B768F" w:rsidRDefault="00875E7E" w:rsidP="00875E7E"/>
                      <w:p w:rsidR="00875E7E" w:rsidRPr="00875E7E" w:rsidRDefault="00875E7E" w:rsidP="00875E7E">
                        <w:r w:rsidRPr="006B768F">
                          <w:t xml:space="preserve">b. </w:t>
                        </w:r>
                        <w:hyperlink r:id="rId187" w:history="1">
                          <w:r w:rsidRPr="00875E7E">
                            <w:rPr>
                              <w:rStyle w:val="Hyperlink"/>
                            </w:rPr>
                            <w:t>College Council</w:t>
                          </w:r>
                        </w:hyperlink>
                      </w:p>
                      <w:p w:rsidR="00875E7E" w:rsidRDefault="00875E7E" w:rsidP="00875E7E"/>
                      <w:p w:rsidR="00875E7E" w:rsidRPr="00875E7E" w:rsidRDefault="00875E7E" w:rsidP="00875E7E">
                        <w:r w:rsidRPr="006B768F">
                          <w:t>c. Strategic Plan 2014-2019</w:t>
                        </w:r>
                      </w:p>
                      <w:p w:rsidR="00875E7E" w:rsidRPr="00875E7E" w:rsidRDefault="00875E7E" w:rsidP="00875E7E">
                        <w:r w:rsidRPr="006B768F">
                          <w:t>Strategic Plan</w:t>
                        </w:r>
                      </w:p>
                      <w:p w:rsidR="00875E7E" w:rsidRPr="006B768F" w:rsidRDefault="00875E7E" w:rsidP="00875E7E"/>
                      <w:p w:rsidR="00875E7E" w:rsidRPr="00875E7E" w:rsidRDefault="00875E7E" w:rsidP="00875E7E">
                        <w:r w:rsidRPr="006B768F">
                          <w:t xml:space="preserve">d. </w:t>
                        </w:r>
                        <w:hyperlink r:id="rId188" w:history="1">
                          <w:r w:rsidRPr="00875E7E">
                            <w:rPr>
                              <w:rStyle w:val="Hyperlink"/>
                            </w:rPr>
                            <w:t>City Tech Goals and Targets</w:t>
                          </w:r>
                        </w:hyperlink>
                        <w:r w:rsidRPr="00875E7E">
                          <w:t xml:space="preserve">  </w:t>
                        </w:r>
                      </w:p>
                      <w:p w:rsidR="00875E7E" w:rsidRPr="006B768F" w:rsidRDefault="00875E7E" w:rsidP="00875E7E"/>
                      <w:p w:rsidR="00875E7E" w:rsidRPr="00875E7E" w:rsidRDefault="00875E7E" w:rsidP="00875E7E">
                        <w:r w:rsidRPr="006B768F">
                          <w:t xml:space="preserve">e. </w:t>
                        </w:r>
                        <w:hyperlink r:id="rId189" w:anchor="page=3" w:history="1">
                          <w:r w:rsidRPr="00875E7E">
                            <w:rPr>
                              <w:rStyle w:val="Hyperlink"/>
                            </w:rPr>
                            <w:t>Mission Statement</w:t>
                          </w:r>
                        </w:hyperlink>
                      </w:p>
                      <w:p w:rsidR="00875E7E" w:rsidRDefault="00875E7E" w:rsidP="00875E7E"/>
                      <w:p w:rsidR="00875E7E" w:rsidRPr="00875E7E" w:rsidRDefault="00875E7E" w:rsidP="00875E7E">
                        <w:r w:rsidRPr="006B768F">
                          <w:t>f. The City University of New York</w:t>
                        </w:r>
                      </w:p>
                      <w:p w:rsidR="00875E7E" w:rsidRDefault="00875E7E" w:rsidP="00875E7E">
                        <w:r w:rsidRPr="006B768F">
                          <w:t>2013-2015 Academic Years</w:t>
                        </w:r>
                      </w:p>
                      <w:p w:rsidR="00875E7E" w:rsidRPr="00875E7E" w:rsidRDefault="00875E7E" w:rsidP="00875E7E"/>
                      <w:p w:rsidR="00FC509F" w:rsidRPr="00875E7E" w:rsidRDefault="00875E7E" w:rsidP="00875E7E">
                        <w:r w:rsidRPr="006B768F">
                          <w:t>g. Performance Goals and Targets for Administrative and Finance</w:t>
                        </w:r>
                      </w:p>
                    </w:sdtContent>
                  </w:sdt>
                </w:sdtContent>
              </w:sdt>
            </w:tc>
          </w:sdtContent>
        </w:sdt>
      </w:tr>
      <w:tr w:rsidR="00FC509F" w:rsidRPr="00F636F6" w:rsidTr="00F636F6">
        <w:trPr>
          <w:trHeight w:val="1157"/>
        </w:trPr>
        <w:tc>
          <w:tcPr>
            <w:tcW w:w="4898" w:type="dxa"/>
          </w:tcPr>
          <w:p w:rsidR="00FC509F" w:rsidRPr="00F636F6" w:rsidRDefault="00052D3E" w:rsidP="00AA0C72">
            <w:pPr>
              <w:pStyle w:val="Custom1"/>
              <w:spacing w:after="200"/>
              <w:ind w:right="151"/>
              <w:rPr>
                <w:rFonts w:ascii="Century Schoolbook" w:hAnsi="Century Schoolbook"/>
                <w:color w:val="000000"/>
                <w:sz w:val="20"/>
              </w:rPr>
            </w:pPr>
            <w:r w:rsidRPr="00F636F6">
              <w:rPr>
                <w:rFonts w:ascii="Century Schoolbook" w:hAnsi="Century Schoolbook"/>
                <w:sz w:val="20"/>
              </w:rPr>
              <w:t>2.</w:t>
            </w:r>
            <w:r w:rsidR="00AA0C72">
              <w:rPr>
                <w:rFonts w:ascii="Century Schoolbook" w:hAnsi="Century Schoolbook"/>
                <w:sz w:val="20"/>
              </w:rPr>
              <w:t xml:space="preserve"> </w:t>
            </w:r>
            <w:r w:rsidR="00FC509F" w:rsidRPr="00F636F6">
              <w:rPr>
                <w:rFonts w:ascii="Century Schoolbook" w:hAnsi="Century Schoolbook"/>
                <w:color w:val="000000"/>
                <w:sz w:val="20"/>
              </w:rPr>
              <w:t>Clearly documented and communicated planning and improvement processes that provide for constituent participation and incorporate the use of assessment results</w:t>
            </w:r>
            <w:r w:rsidR="00DE418F">
              <w:rPr>
                <w:rFonts w:ascii="Century Schoolbook" w:hAnsi="Century Schoolbook"/>
                <w:color w:val="000000"/>
                <w:sz w:val="20"/>
              </w:rPr>
              <w:t>.</w:t>
            </w:r>
          </w:p>
        </w:tc>
        <w:sdt>
          <w:sdtPr>
            <w:rPr>
              <w:rFonts w:ascii="Century Schoolbook" w:hAnsi="Century Schoolbook"/>
              <w:color w:val="000000"/>
              <w:sz w:val="20"/>
            </w:rPr>
            <w:id w:val="917366823"/>
          </w:sdtPr>
          <w:sdtContent>
            <w:tc>
              <w:tcPr>
                <w:tcW w:w="5987" w:type="dxa"/>
              </w:tcPr>
              <w:sdt>
                <w:sdtPr>
                  <w:id w:val="-1448304976"/>
                </w:sdtPr>
                <w:sdtContent>
                  <w:p w:rsidR="00875E7E" w:rsidRPr="00875E7E" w:rsidRDefault="00875E7E" w:rsidP="00875E7E">
                    <w:r w:rsidRPr="00875E7E">
                      <w:t xml:space="preserve">a. Office of the Vice </w:t>
                    </w:r>
                    <w:proofErr w:type="spellStart"/>
                    <w:r w:rsidRPr="00875E7E">
                      <w:t>PresidentAdminstrative</w:t>
                    </w:r>
                    <w:proofErr w:type="spellEnd"/>
                    <w:r w:rsidRPr="00875E7E">
                      <w:t xml:space="preserve"> &amp; Finance Newsletters</w:t>
                    </w:r>
                  </w:p>
                  <w:p w:rsidR="00875E7E" w:rsidRPr="006B768F" w:rsidRDefault="00875E7E" w:rsidP="00875E7E"/>
                  <w:p w:rsidR="00875E7E" w:rsidRPr="00875E7E" w:rsidRDefault="00875E7E" w:rsidP="00875E7E">
                    <w:r w:rsidRPr="006B768F">
                      <w:t>b.</w:t>
                    </w:r>
                    <w:r w:rsidRPr="00875E7E">
                      <w:t xml:space="preserve"> </w:t>
                    </w:r>
                    <w:hyperlink r:id="rId190" w:history="1">
                      <w:r w:rsidRPr="00875E7E">
                        <w:rPr>
                          <w:rStyle w:val="Hyperlink"/>
                        </w:rPr>
                        <w:t>Office of Faculty and Staff Relations</w:t>
                      </w:r>
                    </w:hyperlink>
                    <w:r w:rsidRPr="00875E7E">
                      <w:t xml:space="preserve"> (OFSR)</w:t>
                    </w:r>
                  </w:p>
                  <w:p w:rsidR="00875E7E" w:rsidRPr="006B768F" w:rsidRDefault="00875E7E" w:rsidP="00875E7E"/>
                  <w:p w:rsidR="00875E7E" w:rsidRDefault="00875E7E" w:rsidP="00875E7E">
                    <w:r w:rsidRPr="006B768F">
                      <w:t>c.</w:t>
                    </w:r>
                    <w:r>
                      <w:t xml:space="preserve"> </w:t>
                    </w:r>
                    <w:r w:rsidRPr="006B768F">
                      <w:t>College Council Minutes</w:t>
                    </w:r>
                  </w:p>
                  <w:p w:rsidR="00875E7E" w:rsidRPr="006B768F" w:rsidRDefault="00875E7E" w:rsidP="00875E7E"/>
                  <w:p w:rsidR="00875E7E" w:rsidRPr="00875E7E" w:rsidRDefault="00875E7E" w:rsidP="00875E7E">
                    <w:r w:rsidRPr="006B768F">
                      <w:t>d.</w:t>
                    </w:r>
                    <w:r w:rsidRPr="00875E7E">
                      <w:t xml:space="preserve"> Library Committee Minutes</w:t>
                    </w:r>
                  </w:p>
                  <w:p w:rsidR="00875E7E" w:rsidRPr="00875E7E" w:rsidRDefault="00875E7E" w:rsidP="00875E7E">
                    <w:r w:rsidRPr="006B768F">
                      <w:t>e. Building and Grounds Committee Minutes</w:t>
                    </w:r>
                  </w:p>
                  <w:p w:rsidR="00875E7E" w:rsidRPr="00875E7E" w:rsidRDefault="00875E7E" w:rsidP="00875E7E">
                    <w:r w:rsidRPr="006B768F">
                      <w:t>f.</w:t>
                    </w:r>
                    <w:r w:rsidRPr="00875E7E">
                      <w:t xml:space="preserve"> Interstate Auxiliary Board  minutes and audits</w:t>
                    </w:r>
                  </w:p>
                  <w:p w:rsidR="00FC509F" w:rsidRPr="006B768F" w:rsidRDefault="00875E7E" w:rsidP="006B768F">
                    <w:r w:rsidRPr="006B768F">
                      <w:t>g.</w:t>
                    </w:r>
                    <w:r>
                      <w:t xml:space="preserve"> </w:t>
                    </w:r>
                    <w:hyperlink r:id="rId191" w:history="1">
                      <w:r w:rsidRPr="00C85F83">
                        <w:rPr>
                          <w:rStyle w:val="Hyperlink"/>
                        </w:rPr>
                        <w:t>CUNY Office of Institutional Research and Assessment</w:t>
                      </w:r>
                    </w:hyperlink>
                  </w:p>
                </w:sdtContent>
              </w:sdt>
            </w:tc>
          </w:sdtContent>
        </w:sdt>
      </w:tr>
      <w:tr w:rsidR="00FC509F" w:rsidRPr="00F636F6" w:rsidTr="00F636F6">
        <w:tc>
          <w:tcPr>
            <w:tcW w:w="4898" w:type="dxa"/>
          </w:tcPr>
          <w:p w:rsidR="00FC509F" w:rsidRPr="00F636F6" w:rsidRDefault="00052D3E" w:rsidP="00AA0C72">
            <w:pPr>
              <w:pStyle w:val="Custom1"/>
              <w:spacing w:after="200"/>
              <w:ind w:right="418"/>
              <w:rPr>
                <w:rFonts w:ascii="Century Schoolbook" w:hAnsi="Century Schoolbook"/>
                <w:color w:val="000000"/>
                <w:sz w:val="20"/>
              </w:rPr>
            </w:pPr>
            <w:r w:rsidRPr="00F636F6">
              <w:rPr>
                <w:rFonts w:ascii="Century Schoolbook" w:hAnsi="Century Schoolbook"/>
                <w:sz w:val="20"/>
              </w:rPr>
              <w:t>3.</w:t>
            </w:r>
            <w:r w:rsidR="00AA0C72">
              <w:rPr>
                <w:rFonts w:ascii="Century Schoolbook" w:hAnsi="Century Schoolbook"/>
                <w:sz w:val="20"/>
              </w:rPr>
              <w:t xml:space="preserve"> </w:t>
            </w:r>
            <w:r w:rsidR="00FC509F" w:rsidRPr="00F636F6">
              <w:rPr>
                <w:rFonts w:ascii="Century Schoolbook" w:hAnsi="Century Schoolbook"/>
                <w:color w:val="000000"/>
                <w:sz w:val="20"/>
              </w:rPr>
              <w:t>A financial planning and budgeting process that is aligned with the institution’s mission and goals, evidence-based, and clearly linked to the institution’s and un</w:t>
            </w:r>
            <w:r w:rsidR="00AA0C72">
              <w:rPr>
                <w:rFonts w:ascii="Century Schoolbook" w:hAnsi="Century Schoolbook"/>
                <w:color w:val="000000"/>
                <w:sz w:val="20"/>
              </w:rPr>
              <w:t>it</w:t>
            </w:r>
            <w:r w:rsidR="00FC509F" w:rsidRPr="00F636F6">
              <w:rPr>
                <w:rFonts w:ascii="Century Schoolbook" w:hAnsi="Century Schoolbook"/>
                <w:color w:val="000000"/>
                <w:sz w:val="20"/>
              </w:rPr>
              <w:t>s</w:t>
            </w:r>
            <w:r w:rsidR="00AA0C72">
              <w:rPr>
                <w:rFonts w:ascii="Century Schoolbook" w:hAnsi="Century Schoolbook"/>
                <w:color w:val="000000"/>
                <w:sz w:val="20"/>
              </w:rPr>
              <w:t>’</w:t>
            </w:r>
            <w:r w:rsidR="00FC509F" w:rsidRPr="00F636F6">
              <w:rPr>
                <w:rFonts w:ascii="Century Schoolbook" w:hAnsi="Century Schoolbook"/>
                <w:color w:val="000000"/>
                <w:sz w:val="20"/>
              </w:rPr>
              <w:t xml:space="preserve"> strategic plans/objectives</w:t>
            </w:r>
            <w:r w:rsidR="00DE418F">
              <w:rPr>
                <w:rFonts w:ascii="Century Schoolbook" w:hAnsi="Century Schoolbook"/>
                <w:color w:val="000000"/>
                <w:sz w:val="20"/>
              </w:rPr>
              <w:t>.</w:t>
            </w:r>
          </w:p>
          <w:p w:rsidR="00FC509F" w:rsidRPr="00F636F6" w:rsidRDefault="00FC509F" w:rsidP="00AA0C72">
            <w:pPr>
              <w:widowControl w:val="0"/>
              <w:spacing w:after="200"/>
              <w:ind w:right="625"/>
              <w:rPr>
                <w:rFonts w:ascii="Century Schoolbook" w:hAnsi="Century Schoolbook"/>
                <w:color w:val="000000"/>
                <w:sz w:val="20"/>
              </w:rPr>
            </w:pPr>
            <w:r w:rsidRPr="00F636F6">
              <w:rPr>
                <w:rFonts w:ascii="Century Schoolbook" w:hAnsi="Century Schoolbook"/>
                <w:color w:val="000000"/>
                <w:sz w:val="20"/>
              </w:rPr>
              <w:t xml:space="preserve"> </w:t>
            </w:r>
          </w:p>
        </w:tc>
        <w:sdt>
          <w:sdtPr>
            <w:rPr>
              <w:rFonts w:ascii="Century Schoolbook" w:hAnsi="Century Schoolbook"/>
              <w:color w:val="000000"/>
              <w:sz w:val="20"/>
            </w:rPr>
            <w:id w:val="1957909365"/>
          </w:sdtPr>
          <w:sdtContent>
            <w:tc>
              <w:tcPr>
                <w:tcW w:w="5987" w:type="dxa"/>
              </w:tcPr>
              <w:sdt>
                <w:sdtPr>
                  <w:id w:val="-1525398334"/>
                </w:sdtPr>
                <w:sdtContent>
                  <w:p w:rsidR="00875E7E" w:rsidRPr="00875E7E" w:rsidRDefault="00875E7E" w:rsidP="00875E7E">
                    <w:r w:rsidRPr="00875E7E">
                      <w:t xml:space="preserve">a. </w:t>
                    </w:r>
                    <w:hyperlink r:id="rId192" w:history="1">
                      <w:r w:rsidRPr="00875E7E">
                        <w:rPr>
                          <w:rStyle w:val="Hyperlink"/>
                        </w:rPr>
                        <w:t>College Council</w:t>
                      </w:r>
                    </w:hyperlink>
                  </w:p>
                  <w:p w:rsidR="00875E7E" w:rsidRPr="006B768F" w:rsidRDefault="00875E7E" w:rsidP="00875E7E"/>
                  <w:p w:rsidR="00875E7E" w:rsidRPr="00875E7E" w:rsidRDefault="00875E7E" w:rsidP="00875E7E">
                    <w:r w:rsidRPr="006B768F">
                      <w:t>b.</w:t>
                    </w:r>
                    <w:r w:rsidRPr="00875E7E">
                      <w:t xml:space="preserve"> </w:t>
                    </w:r>
                    <w:hyperlink r:id="rId193" w:history="1">
                      <w:r w:rsidRPr="00875E7E">
                        <w:rPr>
                          <w:rStyle w:val="Hyperlink"/>
                        </w:rPr>
                        <w:t>ACCOUNTING &amp; FINANCIAL REPORTING</w:t>
                      </w:r>
                    </w:hyperlink>
                  </w:p>
                  <w:p w:rsidR="00875E7E" w:rsidRPr="006B768F" w:rsidRDefault="00875E7E" w:rsidP="00875E7E"/>
                  <w:p w:rsidR="00875E7E" w:rsidRPr="00875E7E" w:rsidRDefault="00875E7E" w:rsidP="00875E7E">
                    <w:proofErr w:type="spellStart"/>
                    <w:r w:rsidRPr="006B768F">
                      <w:t>c.CUNY</w:t>
                    </w:r>
                    <w:proofErr w:type="spellEnd"/>
                    <w:r w:rsidRPr="006B768F">
                      <w:t xml:space="preserve"> Budget and Finance:</w:t>
                    </w:r>
                    <w:r w:rsidRPr="00875E7E">
                      <w:t xml:space="preserve"> </w:t>
                    </w:r>
                    <w:hyperlink r:id="rId194" w:history="1">
                      <w:r w:rsidRPr="00875E7E">
                        <w:rPr>
                          <w:rStyle w:val="Hyperlink"/>
                        </w:rPr>
                        <w:t>Resources</w:t>
                      </w:r>
                    </w:hyperlink>
                  </w:p>
                  <w:p w:rsidR="00875E7E" w:rsidRPr="006B768F" w:rsidRDefault="00875E7E" w:rsidP="00875E7E"/>
                  <w:p w:rsidR="00875E7E" w:rsidRPr="006B768F" w:rsidRDefault="00875E7E" w:rsidP="00875E7E"/>
                  <w:p w:rsidR="00875E7E" w:rsidRPr="00875E7E" w:rsidRDefault="00875E7E" w:rsidP="00875E7E">
                    <w:r w:rsidRPr="006B768F">
                      <w:t>d. IPEDS Finance Report</w:t>
                    </w:r>
                  </w:p>
                  <w:p w:rsidR="00875E7E" w:rsidRPr="006B768F" w:rsidRDefault="00875E7E" w:rsidP="00875E7E"/>
                  <w:p w:rsidR="00875E7E" w:rsidRPr="00875E7E" w:rsidRDefault="00875E7E" w:rsidP="00875E7E">
                    <w:proofErr w:type="spellStart"/>
                    <w:r w:rsidRPr="006B768F">
                      <w:t>e.CUNY</w:t>
                    </w:r>
                    <w:proofErr w:type="spellEnd"/>
                    <w:r w:rsidRPr="006B768F">
                      <w:t xml:space="preserve"> Budget Request </w:t>
                    </w:r>
                  </w:p>
                  <w:p w:rsidR="00875E7E" w:rsidRPr="00875E7E" w:rsidRDefault="00875E7E" w:rsidP="00875E7E">
                    <w:r w:rsidRPr="006B768F">
                      <w:t>2012-2013</w:t>
                    </w:r>
                  </w:p>
                  <w:p w:rsidR="00875E7E" w:rsidRPr="00875E7E" w:rsidRDefault="00875E7E" w:rsidP="00875E7E">
                    <w:r w:rsidRPr="006B768F">
                      <w:t>2013-2014</w:t>
                    </w:r>
                  </w:p>
                  <w:p w:rsidR="00875E7E" w:rsidRPr="00875E7E" w:rsidRDefault="00875E7E" w:rsidP="00875E7E">
                    <w:r w:rsidRPr="006B768F">
                      <w:t>2014-2015</w:t>
                    </w:r>
                  </w:p>
                  <w:p w:rsidR="00875E7E" w:rsidRPr="00875E7E" w:rsidRDefault="00875E7E" w:rsidP="00875E7E">
                    <w:r w:rsidRPr="006B768F">
                      <w:t>2015-2016</w:t>
                    </w:r>
                  </w:p>
                  <w:p w:rsidR="00875E7E" w:rsidRPr="006B768F" w:rsidRDefault="00875E7E" w:rsidP="00875E7E"/>
                  <w:p w:rsidR="00875E7E" w:rsidRPr="00875E7E" w:rsidRDefault="00875E7E" w:rsidP="00875E7E">
                    <w:r w:rsidRPr="006B768F">
                      <w:t>f. The City University Of NY Five Year Capital Plan Request</w:t>
                    </w:r>
                  </w:p>
                  <w:p w:rsidR="00875E7E" w:rsidRPr="00875E7E" w:rsidRDefault="00875E7E" w:rsidP="00875E7E">
                    <w:r w:rsidRPr="006B768F">
                      <w:t>FY 2011-12 through FY2015-16</w:t>
                    </w:r>
                  </w:p>
                  <w:p w:rsidR="00875E7E" w:rsidRPr="00875E7E" w:rsidRDefault="00875E7E" w:rsidP="00875E7E">
                    <w:r w:rsidRPr="006B768F">
                      <w:t>FY 2015-16 through FY 2019-20</w:t>
                    </w:r>
                  </w:p>
                  <w:p w:rsidR="00875E7E" w:rsidRPr="006B768F" w:rsidRDefault="00875E7E" w:rsidP="00875E7E"/>
                  <w:p w:rsidR="00875E7E" w:rsidRPr="00875E7E" w:rsidRDefault="00875E7E" w:rsidP="00875E7E">
                    <w:proofErr w:type="spellStart"/>
                    <w:r w:rsidRPr="006B768F">
                      <w:t>g.NYCCT</w:t>
                    </w:r>
                    <w:proofErr w:type="spellEnd"/>
                    <w:r w:rsidRPr="006B768F">
                      <w:t xml:space="preserve"> Analysis of Available Funds</w:t>
                    </w:r>
                  </w:p>
                  <w:p w:rsidR="00875E7E" w:rsidRPr="00875E7E" w:rsidRDefault="00875E7E" w:rsidP="00875E7E">
                    <w:proofErr w:type="spellStart"/>
                    <w:r w:rsidRPr="006B768F">
                      <w:t>h.NYCCT</w:t>
                    </w:r>
                    <w:proofErr w:type="spellEnd"/>
                    <w:r w:rsidRPr="006B768F">
                      <w:t xml:space="preserve"> Project Status Reports</w:t>
                    </w:r>
                  </w:p>
                  <w:p w:rsidR="00FC509F" w:rsidRPr="00875E7E" w:rsidRDefault="00875E7E" w:rsidP="006B768F">
                    <w:proofErr w:type="spellStart"/>
                    <w:r w:rsidRPr="006B768F">
                      <w:t>i.NYCCT</w:t>
                    </w:r>
                    <w:proofErr w:type="spellEnd"/>
                    <w:r w:rsidRPr="006B768F">
                      <w:t xml:space="preserve"> Status of Major Projects (DASNY)</w:t>
                    </w:r>
                  </w:p>
                </w:sdtContent>
              </w:sdt>
            </w:tc>
          </w:sdtContent>
        </w:sdt>
      </w:tr>
      <w:tr w:rsidR="00856F5F" w:rsidRPr="00F636F6" w:rsidTr="00F636F6">
        <w:tblPrEx>
          <w:tblLook w:val="04A0" w:firstRow="1" w:lastRow="0" w:firstColumn="1" w:lastColumn="0" w:noHBand="0" w:noVBand="1"/>
        </w:tblPrEx>
        <w:trPr>
          <w:trHeight w:val="1159"/>
        </w:trPr>
        <w:tc>
          <w:tcPr>
            <w:tcW w:w="4898" w:type="dxa"/>
          </w:tcPr>
          <w:p w:rsidR="00856F5F" w:rsidRPr="00F636F6" w:rsidRDefault="00856F5F" w:rsidP="00AA0C72">
            <w:pPr>
              <w:pStyle w:val="Custom1"/>
              <w:spacing w:after="200"/>
              <w:ind w:right="290"/>
              <w:rPr>
                <w:rFonts w:ascii="Century Schoolbook" w:hAnsi="Century Schoolbook"/>
                <w:color w:val="000000"/>
                <w:sz w:val="20"/>
              </w:rPr>
            </w:pPr>
            <w:r w:rsidRPr="00F636F6">
              <w:rPr>
                <w:rFonts w:ascii="Century Schoolbook" w:hAnsi="Century Schoolbook"/>
                <w:sz w:val="20"/>
              </w:rPr>
              <w:t>4.</w:t>
            </w:r>
            <w:r w:rsidR="00AA0C72">
              <w:rPr>
                <w:rFonts w:ascii="Century Schoolbook" w:hAnsi="Century Schoolbook"/>
                <w:sz w:val="20"/>
              </w:rPr>
              <w:t xml:space="preserve"> </w:t>
            </w:r>
            <w:r w:rsidRPr="00F636F6">
              <w:rPr>
                <w:rFonts w:ascii="Century Schoolbook" w:hAnsi="Century Schoolbook"/>
                <w:color w:val="000000"/>
                <w:sz w:val="20"/>
              </w:rPr>
              <w:t>Fiscal and human resources as well as the physical and technical infrastructure are adequate to support the institution's operations wherever and however programs are delivered</w:t>
            </w:r>
            <w:r w:rsidR="00DE418F">
              <w:rPr>
                <w:rFonts w:ascii="Century Schoolbook" w:hAnsi="Century Schoolbook"/>
                <w:color w:val="000000"/>
                <w:sz w:val="20"/>
              </w:rPr>
              <w:t>.</w:t>
            </w:r>
          </w:p>
        </w:tc>
        <w:sdt>
          <w:sdtPr>
            <w:rPr>
              <w:rFonts w:ascii="Century Schoolbook" w:hAnsi="Century Schoolbook"/>
              <w:color w:val="000000"/>
              <w:sz w:val="20"/>
            </w:rPr>
            <w:id w:val="1487432748"/>
          </w:sdtPr>
          <w:sdtContent>
            <w:tc>
              <w:tcPr>
                <w:tcW w:w="5987" w:type="dxa"/>
              </w:tcPr>
              <w:p w:rsidR="006B768F" w:rsidRPr="006B768F" w:rsidRDefault="006B768F" w:rsidP="006B768F">
                <w:r w:rsidRPr="006B768F">
                  <w:t>a. The City University Of NY Five Year Capital Plan Request</w:t>
                </w:r>
              </w:p>
              <w:p w:rsidR="006B768F" w:rsidRPr="006B768F" w:rsidRDefault="006B768F" w:rsidP="006B768F">
                <w:r w:rsidRPr="006B768F">
                  <w:t>FY 2011-12 through FY2015-16</w:t>
                </w:r>
              </w:p>
              <w:p w:rsidR="00856F5F" w:rsidRPr="00F636F6" w:rsidRDefault="006B768F" w:rsidP="006B768F">
                <w:pPr>
                  <w:widowControl w:val="0"/>
                  <w:spacing w:after="200"/>
                  <w:rPr>
                    <w:rFonts w:ascii="Century Schoolbook" w:hAnsi="Century Schoolbook"/>
                    <w:color w:val="000000"/>
                    <w:sz w:val="20"/>
                  </w:rPr>
                </w:pPr>
                <w:r w:rsidRPr="006B768F">
                  <w:t>FY 2015-16 through FY 2019-20</w:t>
                </w:r>
              </w:p>
            </w:tc>
          </w:sdtContent>
        </w:sdt>
      </w:tr>
      <w:tr w:rsidR="00856F5F" w:rsidRPr="00F636F6" w:rsidTr="00F636F6">
        <w:tblPrEx>
          <w:tblLook w:val="04A0" w:firstRow="1" w:lastRow="0" w:firstColumn="1" w:lastColumn="0" w:noHBand="0" w:noVBand="1"/>
        </w:tblPrEx>
        <w:trPr>
          <w:trHeight w:val="697"/>
        </w:trPr>
        <w:tc>
          <w:tcPr>
            <w:tcW w:w="4898" w:type="dxa"/>
          </w:tcPr>
          <w:p w:rsidR="00856F5F" w:rsidRPr="00F636F6" w:rsidRDefault="00856F5F" w:rsidP="00AA0C72">
            <w:pPr>
              <w:pStyle w:val="Custom1"/>
              <w:spacing w:after="200"/>
              <w:ind w:right="192"/>
              <w:rPr>
                <w:rFonts w:ascii="Century Schoolbook" w:hAnsi="Century Schoolbook"/>
                <w:color w:val="000000"/>
                <w:sz w:val="20"/>
              </w:rPr>
            </w:pPr>
            <w:r w:rsidRPr="00F636F6">
              <w:rPr>
                <w:rFonts w:ascii="Century Schoolbook" w:hAnsi="Century Schoolbook"/>
                <w:color w:val="000000"/>
                <w:sz w:val="20"/>
              </w:rPr>
              <w:t>5.</w:t>
            </w:r>
            <w:r w:rsidR="00AA0C72">
              <w:rPr>
                <w:rFonts w:ascii="Century Schoolbook" w:hAnsi="Century Schoolbook"/>
                <w:color w:val="000000"/>
                <w:sz w:val="20"/>
              </w:rPr>
              <w:t xml:space="preserve"> C</w:t>
            </w:r>
            <w:r w:rsidRPr="00F636F6">
              <w:rPr>
                <w:rFonts w:ascii="Century Schoolbook" w:hAnsi="Century Schoolbook"/>
                <w:color w:val="000000"/>
                <w:sz w:val="20"/>
              </w:rPr>
              <w:t>lear assignment of responsibility and accountability</w:t>
            </w:r>
            <w:r w:rsidR="00DE418F">
              <w:rPr>
                <w:rFonts w:ascii="Century Schoolbook" w:hAnsi="Century Schoolbook"/>
                <w:color w:val="000000"/>
                <w:sz w:val="20"/>
              </w:rPr>
              <w:t>.</w:t>
            </w:r>
          </w:p>
        </w:tc>
        <w:sdt>
          <w:sdtPr>
            <w:rPr>
              <w:rFonts w:ascii="Century Schoolbook" w:hAnsi="Century Schoolbook"/>
              <w:color w:val="000000"/>
              <w:sz w:val="20"/>
            </w:rPr>
            <w:id w:val="1913497869"/>
          </w:sdtPr>
          <w:sdtContent>
            <w:tc>
              <w:tcPr>
                <w:tcW w:w="5987" w:type="dxa"/>
              </w:tcPr>
              <w:sdt>
                <w:sdtPr>
                  <w:id w:val="1829246050"/>
                </w:sdtPr>
                <w:sdtContent>
                  <w:p w:rsidR="00E83941" w:rsidRPr="006B768F" w:rsidRDefault="00E83941" w:rsidP="00E83941">
                    <w:proofErr w:type="spellStart"/>
                    <w:r w:rsidRPr="006B768F">
                      <w:t>a.</w:t>
                    </w:r>
                    <w:hyperlink r:id="rId195" w:history="1">
                      <w:r w:rsidRPr="00C85F83">
                        <w:rPr>
                          <w:rStyle w:val="Hyperlink"/>
                        </w:rPr>
                        <w:t>Governance</w:t>
                      </w:r>
                      <w:proofErr w:type="spellEnd"/>
                      <w:r w:rsidRPr="00C85F83">
                        <w:rPr>
                          <w:rStyle w:val="Hyperlink"/>
                        </w:rPr>
                        <w:t xml:space="preserve"> Plan</w:t>
                      </w:r>
                    </w:hyperlink>
                    <w:r w:rsidRPr="006B768F">
                      <w:t xml:space="preserve">  </w:t>
                    </w:r>
                  </w:p>
                  <w:p w:rsidR="00856F5F" w:rsidRPr="00E83941" w:rsidRDefault="00E83941" w:rsidP="006B768F">
                    <w:r w:rsidRPr="006B768F">
                      <w:t xml:space="preserve">b. The Board of Trustees Bylaws, </w:t>
                    </w:r>
                    <w:hyperlink r:id="rId196" w:anchor="Navigation_Location" w:history="1">
                      <w:r w:rsidRPr="00E1194F">
                        <w:rPr>
                          <w:rStyle w:val="Hyperlink"/>
                        </w:rPr>
                        <w:t>Article II</w:t>
                      </w:r>
                    </w:hyperlink>
                    <w:r w:rsidRPr="006B768F">
                      <w:t>, sections 2.1 through 2.6 describe the duties of the m</w:t>
                    </w:r>
                    <w:r>
                      <w:t>embers of the Board of Trustees</w:t>
                    </w:r>
                  </w:p>
                </w:sdtContent>
              </w:sdt>
            </w:tc>
          </w:sdtContent>
        </w:sdt>
      </w:tr>
      <w:tr w:rsidR="00856F5F" w:rsidRPr="00F636F6" w:rsidTr="00F636F6">
        <w:tblPrEx>
          <w:tblLook w:val="04A0" w:firstRow="1" w:lastRow="0" w:firstColumn="1" w:lastColumn="0" w:noHBand="0" w:noVBand="1"/>
        </w:tblPrEx>
        <w:trPr>
          <w:trHeight w:val="1386"/>
        </w:trPr>
        <w:tc>
          <w:tcPr>
            <w:tcW w:w="4898" w:type="dxa"/>
          </w:tcPr>
          <w:p w:rsidR="00856F5F" w:rsidRPr="00F636F6" w:rsidRDefault="00856F5F" w:rsidP="00AA0C72">
            <w:pPr>
              <w:pStyle w:val="Custom1"/>
              <w:spacing w:after="200"/>
              <w:ind w:right="256"/>
              <w:rPr>
                <w:rFonts w:ascii="Century Schoolbook" w:hAnsi="Century Schoolbook"/>
                <w:color w:val="000000"/>
                <w:sz w:val="20"/>
              </w:rPr>
            </w:pPr>
            <w:r w:rsidRPr="00F636F6">
              <w:rPr>
                <w:rFonts w:ascii="Century Schoolbook" w:hAnsi="Century Schoolbook"/>
                <w:sz w:val="20"/>
              </w:rPr>
              <w:t>6.</w:t>
            </w:r>
            <w:r w:rsidR="00AA0C72">
              <w:rPr>
                <w:rFonts w:ascii="Century Schoolbook" w:hAnsi="Century Schoolbook"/>
                <w:sz w:val="20"/>
              </w:rPr>
              <w:t xml:space="preserve"> </w:t>
            </w:r>
            <w:r w:rsidRPr="00F636F6">
              <w:rPr>
                <w:rFonts w:ascii="Century Schoolbook" w:hAnsi="Century Schoolbook"/>
                <w:color w:val="000000"/>
                <w:sz w:val="20"/>
              </w:rPr>
              <w:t>Comprehensive planning for facilities, infrastructure, and technology that includes consideration of sustainability and deferred maintenance and is linked</w:t>
            </w:r>
            <w:r w:rsidR="00F636F6">
              <w:rPr>
                <w:rFonts w:ascii="Century Schoolbook" w:hAnsi="Century Schoolbook"/>
                <w:color w:val="000000"/>
                <w:sz w:val="20"/>
              </w:rPr>
              <w:t xml:space="preserve"> </w:t>
            </w:r>
            <w:r w:rsidRPr="00F636F6">
              <w:rPr>
                <w:rFonts w:ascii="Century Schoolbook" w:hAnsi="Century Schoolbook"/>
                <w:color w:val="000000"/>
                <w:sz w:val="20"/>
              </w:rPr>
              <w:t>to the institution's strategic and financial planning processes</w:t>
            </w:r>
            <w:r w:rsidR="00DE418F">
              <w:rPr>
                <w:rFonts w:ascii="Century Schoolbook" w:hAnsi="Century Schoolbook"/>
                <w:color w:val="000000"/>
                <w:sz w:val="20"/>
              </w:rPr>
              <w:t>.</w:t>
            </w:r>
          </w:p>
        </w:tc>
        <w:sdt>
          <w:sdtPr>
            <w:rPr>
              <w:rFonts w:ascii="Century Schoolbook" w:hAnsi="Century Schoolbook"/>
              <w:color w:val="000000"/>
              <w:sz w:val="20"/>
            </w:rPr>
            <w:id w:val="990681775"/>
          </w:sdtPr>
          <w:sdtContent>
            <w:tc>
              <w:tcPr>
                <w:tcW w:w="5987" w:type="dxa"/>
              </w:tcPr>
              <w:p w:rsidR="006B768F" w:rsidRPr="006B768F" w:rsidRDefault="006B768F" w:rsidP="006B768F">
                <w:r w:rsidRPr="006B768F">
                  <w:t>a.IT Disaster Recovery &amp; Business Continuity Plan</w:t>
                </w:r>
              </w:p>
              <w:p w:rsidR="006B768F" w:rsidRPr="006B768F" w:rsidRDefault="006B768F" w:rsidP="006B768F">
                <w:r w:rsidRPr="006B768F">
                  <w:t>b. NYCCT College Emergency Procedures Manual</w:t>
                </w:r>
              </w:p>
              <w:p w:rsidR="006B768F" w:rsidRPr="006B768F" w:rsidRDefault="006B768F" w:rsidP="006B768F">
                <w:r w:rsidRPr="006B768F">
                  <w:t>c. College Emergency Response and Recovery Plan2</w:t>
                </w:r>
              </w:p>
              <w:p w:rsidR="006B768F" w:rsidRPr="006B768F" w:rsidRDefault="006B768F" w:rsidP="006B768F">
                <w:r w:rsidRPr="006B768F">
                  <w:t>d. NYCCT Analysis of Available Funds</w:t>
                </w:r>
              </w:p>
              <w:p w:rsidR="006B768F" w:rsidRPr="006B768F" w:rsidRDefault="006B768F" w:rsidP="006B768F">
                <w:r w:rsidRPr="006B768F">
                  <w:t>e. NYCCT Project Status Reports</w:t>
                </w:r>
              </w:p>
              <w:p w:rsidR="00856F5F" w:rsidRPr="00F636F6" w:rsidRDefault="006B768F" w:rsidP="006B768F">
                <w:pPr>
                  <w:rPr>
                    <w:rFonts w:ascii="Century Schoolbook" w:hAnsi="Century Schoolbook"/>
                    <w:color w:val="000000"/>
                    <w:sz w:val="20"/>
                  </w:rPr>
                </w:pPr>
                <w:r w:rsidRPr="006B768F">
                  <w:t>f. NYCCT Status of Major Projects (DASNY)</w:t>
                </w:r>
              </w:p>
            </w:tc>
          </w:sdtContent>
        </w:sdt>
      </w:tr>
      <w:tr w:rsidR="00856F5F" w:rsidRPr="00F636F6" w:rsidTr="00F636F6">
        <w:tblPrEx>
          <w:tblLook w:val="04A0" w:firstRow="1" w:lastRow="0" w:firstColumn="1" w:lastColumn="0" w:noHBand="0" w:noVBand="1"/>
        </w:tblPrEx>
        <w:trPr>
          <w:trHeight w:val="926"/>
        </w:trPr>
        <w:tc>
          <w:tcPr>
            <w:tcW w:w="4898" w:type="dxa"/>
          </w:tcPr>
          <w:p w:rsidR="00856F5F" w:rsidRPr="00F636F6" w:rsidRDefault="00856F5F" w:rsidP="00AA0C72">
            <w:pPr>
              <w:pStyle w:val="Custom1"/>
              <w:spacing w:after="200"/>
              <w:rPr>
                <w:rFonts w:ascii="Century Schoolbook" w:hAnsi="Century Schoolbook"/>
                <w:color w:val="000000"/>
                <w:sz w:val="20"/>
              </w:rPr>
            </w:pPr>
            <w:r w:rsidRPr="00F636F6">
              <w:rPr>
                <w:rFonts w:ascii="Century Schoolbook" w:hAnsi="Century Schoolbook"/>
                <w:sz w:val="20"/>
              </w:rPr>
              <w:t>7.</w:t>
            </w:r>
            <w:r w:rsidR="00AA0C72">
              <w:rPr>
                <w:rFonts w:ascii="Century Schoolbook" w:hAnsi="Century Schoolbook"/>
                <w:sz w:val="20"/>
              </w:rPr>
              <w:t xml:space="preserve"> </w:t>
            </w:r>
            <w:r w:rsidRPr="00F636F6">
              <w:rPr>
                <w:rFonts w:ascii="Century Schoolbook" w:hAnsi="Century Schoolbook"/>
                <w:color w:val="000000"/>
                <w:sz w:val="20"/>
              </w:rPr>
              <w:t>An annual independent audit confirming financial</w:t>
            </w:r>
            <w:r w:rsidR="00F636F6">
              <w:rPr>
                <w:rFonts w:ascii="Century Schoolbook" w:hAnsi="Century Schoolbook"/>
                <w:color w:val="000000"/>
                <w:sz w:val="20"/>
              </w:rPr>
              <w:t xml:space="preserve"> </w:t>
            </w:r>
            <w:r w:rsidRPr="00F636F6">
              <w:rPr>
                <w:rFonts w:ascii="Century Schoolbook" w:hAnsi="Century Schoolbook"/>
                <w:color w:val="000000"/>
                <w:sz w:val="20"/>
              </w:rPr>
              <w:t>viability with evidence of follow-up on any concerns cited in the audit's accompanying management letter</w:t>
            </w:r>
            <w:r w:rsidR="00DE418F">
              <w:rPr>
                <w:rFonts w:ascii="Century Schoolbook" w:hAnsi="Century Schoolbook"/>
                <w:color w:val="000000"/>
                <w:sz w:val="20"/>
              </w:rPr>
              <w:t>.</w:t>
            </w:r>
          </w:p>
        </w:tc>
        <w:sdt>
          <w:sdtPr>
            <w:rPr>
              <w:rFonts w:ascii="Century Schoolbook" w:hAnsi="Century Schoolbook"/>
              <w:color w:val="000000"/>
              <w:sz w:val="20"/>
            </w:rPr>
            <w:id w:val="-1945676384"/>
          </w:sdtPr>
          <w:sdtContent>
            <w:tc>
              <w:tcPr>
                <w:tcW w:w="5987" w:type="dxa"/>
              </w:tcPr>
              <w:p w:rsidR="006B768F" w:rsidRPr="006B768F" w:rsidRDefault="006B768F" w:rsidP="006B768F">
                <w:r w:rsidRPr="006B768F">
                  <w:t>a. KPMG Basic Financial Statements, Management's Discussion and Analysis, and Supplementary Schedules (</w:t>
                </w:r>
                <w:proofErr w:type="spellStart"/>
                <w:r w:rsidRPr="006B768F">
                  <w:t>Jume</w:t>
                </w:r>
                <w:proofErr w:type="spellEnd"/>
                <w:r w:rsidRPr="006B768F">
                  <w:t xml:space="preserve"> 30,2015)</w:t>
                </w:r>
              </w:p>
              <w:p w:rsidR="00856F5F" w:rsidRPr="00F636F6" w:rsidRDefault="00856F5F" w:rsidP="00AA0C72">
                <w:pPr>
                  <w:widowControl w:val="0"/>
                  <w:spacing w:after="200"/>
                  <w:ind w:right="248"/>
                  <w:rPr>
                    <w:rFonts w:ascii="Century Schoolbook" w:hAnsi="Century Schoolbook"/>
                    <w:color w:val="000000"/>
                    <w:sz w:val="20"/>
                  </w:rPr>
                </w:pPr>
              </w:p>
            </w:tc>
          </w:sdtContent>
        </w:sdt>
      </w:tr>
      <w:tr w:rsidR="00856F5F" w:rsidRPr="00F636F6" w:rsidTr="00F636F6">
        <w:tblPrEx>
          <w:tblLook w:val="04A0" w:firstRow="1" w:lastRow="0" w:firstColumn="1" w:lastColumn="0" w:noHBand="0" w:noVBand="1"/>
        </w:tblPrEx>
        <w:trPr>
          <w:trHeight w:val="929"/>
        </w:trPr>
        <w:tc>
          <w:tcPr>
            <w:tcW w:w="4898" w:type="dxa"/>
          </w:tcPr>
          <w:p w:rsidR="00856F5F" w:rsidRPr="00F636F6" w:rsidRDefault="00856F5F" w:rsidP="00AA0C72">
            <w:pPr>
              <w:pStyle w:val="Custom1"/>
              <w:spacing w:after="200"/>
              <w:ind w:right="197"/>
              <w:rPr>
                <w:rFonts w:ascii="Century Schoolbook" w:hAnsi="Century Schoolbook"/>
                <w:color w:val="000000"/>
                <w:sz w:val="20"/>
              </w:rPr>
            </w:pPr>
            <w:r w:rsidRPr="00F636F6">
              <w:rPr>
                <w:rFonts w:ascii="Century Schoolbook" w:hAnsi="Century Schoolbook"/>
                <w:sz w:val="20"/>
              </w:rPr>
              <w:t>8.</w:t>
            </w:r>
            <w:r w:rsidR="00AA0C72">
              <w:rPr>
                <w:rFonts w:ascii="Century Schoolbook" w:hAnsi="Century Schoolbook"/>
                <w:sz w:val="20"/>
              </w:rPr>
              <w:t xml:space="preserve"> </w:t>
            </w:r>
            <w:r w:rsidRPr="00F636F6">
              <w:rPr>
                <w:rFonts w:ascii="Century Schoolbook" w:hAnsi="Century Schoolbook"/>
                <w:color w:val="000000"/>
                <w:sz w:val="20"/>
              </w:rPr>
              <w:t>Strategies to measure and assess the adequacy and efficient utilization of institutional resources required to</w:t>
            </w:r>
            <w:r w:rsidR="00F636F6">
              <w:rPr>
                <w:rFonts w:ascii="Century Schoolbook" w:hAnsi="Century Schoolbook"/>
                <w:color w:val="000000"/>
                <w:sz w:val="20"/>
              </w:rPr>
              <w:t xml:space="preserve"> </w:t>
            </w:r>
            <w:r w:rsidRPr="00F636F6">
              <w:rPr>
                <w:rFonts w:ascii="Century Schoolbook" w:hAnsi="Century Schoolbook"/>
                <w:color w:val="000000"/>
                <w:sz w:val="20"/>
              </w:rPr>
              <w:t>support the institution's mission and goals</w:t>
            </w:r>
            <w:r w:rsidR="00DE418F">
              <w:rPr>
                <w:rFonts w:ascii="Century Schoolbook" w:hAnsi="Century Schoolbook"/>
                <w:color w:val="000000"/>
                <w:sz w:val="20"/>
              </w:rPr>
              <w:t>.</w:t>
            </w:r>
          </w:p>
        </w:tc>
        <w:sdt>
          <w:sdtPr>
            <w:rPr>
              <w:rFonts w:ascii="Century Schoolbook" w:hAnsi="Century Schoolbook"/>
              <w:color w:val="000000"/>
              <w:sz w:val="20"/>
            </w:rPr>
            <w:id w:val="28694111"/>
          </w:sdtPr>
          <w:sdtContent>
            <w:tc>
              <w:tcPr>
                <w:tcW w:w="5987" w:type="dxa"/>
              </w:tcPr>
              <w:sdt>
                <w:sdtPr>
                  <w:id w:val="-1811237307"/>
                </w:sdtPr>
                <w:sdtContent>
                  <w:p w:rsidR="00856F5F" w:rsidRPr="00F636F6" w:rsidRDefault="004112B5" w:rsidP="004112B5">
                    <w:pPr>
                      <w:rPr>
                        <w:rFonts w:ascii="Century Schoolbook" w:hAnsi="Century Schoolbook"/>
                        <w:color w:val="000000"/>
                        <w:sz w:val="20"/>
                      </w:rPr>
                    </w:pPr>
                    <w:r w:rsidRPr="006B768F">
                      <w:t xml:space="preserve">a. </w:t>
                    </w:r>
                    <w:hyperlink r:id="rId197" w:history="1">
                      <w:r w:rsidRPr="004D1F49">
                        <w:rPr>
                          <w:rStyle w:val="Hyperlink"/>
                        </w:rPr>
                        <w:t>CUNY Office of Institutional Research and Assessment</w:t>
                      </w:r>
                    </w:hyperlink>
                  </w:p>
                </w:sdtContent>
              </w:sdt>
            </w:tc>
          </w:sdtContent>
        </w:sdt>
      </w:tr>
      <w:tr w:rsidR="00856F5F" w:rsidRPr="00F636F6" w:rsidTr="00F636F6">
        <w:tblPrEx>
          <w:tblLook w:val="04A0" w:firstRow="1" w:lastRow="0" w:firstColumn="1" w:lastColumn="0" w:noHBand="0" w:noVBand="1"/>
        </w:tblPrEx>
        <w:trPr>
          <w:trHeight w:val="929"/>
        </w:trPr>
        <w:tc>
          <w:tcPr>
            <w:tcW w:w="4898" w:type="dxa"/>
          </w:tcPr>
          <w:p w:rsidR="00856F5F" w:rsidRPr="00F636F6" w:rsidRDefault="00856F5F" w:rsidP="00AA0C72">
            <w:pPr>
              <w:pStyle w:val="Custom1"/>
              <w:spacing w:after="200"/>
              <w:ind w:right="210"/>
              <w:rPr>
                <w:rFonts w:ascii="Century Schoolbook" w:hAnsi="Century Schoolbook"/>
                <w:color w:val="000000"/>
                <w:sz w:val="20"/>
              </w:rPr>
            </w:pPr>
            <w:r w:rsidRPr="00F636F6">
              <w:rPr>
                <w:rFonts w:ascii="Century Schoolbook" w:hAnsi="Century Schoolbook"/>
                <w:sz w:val="20"/>
              </w:rPr>
              <w:t>9.</w:t>
            </w:r>
            <w:r w:rsidR="00AA0C72">
              <w:rPr>
                <w:rFonts w:ascii="Century Schoolbook" w:hAnsi="Century Schoolbook"/>
                <w:sz w:val="20"/>
              </w:rPr>
              <w:t xml:space="preserve"> </w:t>
            </w:r>
            <w:r w:rsidRPr="00F636F6">
              <w:rPr>
                <w:rFonts w:ascii="Century Schoolbook" w:hAnsi="Century Schoolbook"/>
                <w:color w:val="000000"/>
                <w:sz w:val="20"/>
              </w:rPr>
              <w:t>Periodic assessment of the effectiveness of planning,</w:t>
            </w:r>
            <w:r w:rsidR="00F636F6">
              <w:rPr>
                <w:rFonts w:ascii="Century Schoolbook" w:hAnsi="Century Schoolbook"/>
                <w:color w:val="000000"/>
                <w:sz w:val="20"/>
              </w:rPr>
              <w:t xml:space="preserve"> </w:t>
            </w:r>
            <w:r w:rsidRPr="00F636F6">
              <w:rPr>
                <w:rFonts w:ascii="Century Schoolbook" w:hAnsi="Century Schoolbook"/>
                <w:color w:val="000000"/>
                <w:sz w:val="20"/>
              </w:rPr>
              <w:t>resource allocation, institutional renewal processes, and availability of resources.</w:t>
            </w:r>
          </w:p>
        </w:tc>
        <w:sdt>
          <w:sdtPr>
            <w:rPr>
              <w:rFonts w:ascii="Century Schoolbook" w:hAnsi="Century Schoolbook"/>
              <w:color w:val="000000"/>
              <w:sz w:val="20"/>
            </w:rPr>
            <w:id w:val="-264542269"/>
          </w:sdtPr>
          <w:sdtContent>
            <w:tc>
              <w:tcPr>
                <w:tcW w:w="5987" w:type="dxa"/>
              </w:tcPr>
              <w:p w:rsidR="006B768F" w:rsidRPr="006B768F" w:rsidRDefault="006B768F" w:rsidP="006B768F">
                <w:r w:rsidRPr="006B768F">
                  <w:t>a. KPMG Basic Financial Statements, Management's Discussion and Analysis, and Supplementary Schedules (</w:t>
                </w:r>
                <w:proofErr w:type="spellStart"/>
                <w:r w:rsidRPr="006B768F">
                  <w:t>Jume</w:t>
                </w:r>
                <w:proofErr w:type="spellEnd"/>
                <w:r w:rsidRPr="006B768F">
                  <w:t xml:space="preserve"> 30,2015)</w:t>
                </w:r>
              </w:p>
              <w:p w:rsidR="00856F5F" w:rsidRPr="00F636F6" w:rsidRDefault="00856F5F" w:rsidP="00AA0C72">
                <w:pPr>
                  <w:widowControl w:val="0"/>
                  <w:spacing w:after="200"/>
                  <w:rPr>
                    <w:rFonts w:ascii="Century Schoolbook" w:hAnsi="Century Schoolbook"/>
                    <w:color w:val="000000"/>
                    <w:sz w:val="20"/>
                  </w:rPr>
                </w:pPr>
              </w:p>
            </w:tc>
          </w:sdtContent>
        </w:sdt>
      </w:tr>
    </w:tbl>
    <w:p w:rsidR="00FC509F" w:rsidRPr="00644F8B" w:rsidRDefault="00FC509F" w:rsidP="00AA0C72">
      <w:pPr>
        <w:widowControl w:val="0"/>
        <w:spacing w:after="200"/>
        <w:rPr>
          <w:rFonts w:ascii="Century Schoolbook" w:hAnsi="Century Schoolbook"/>
          <w:color w:val="000000"/>
          <w:sz w:val="16"/>
          <w:szCs w:val="16"/>
        </w:rPr>
      </w:pPr>
    </w:p>
    <w:p w:rsidR="00FC509F" w:rsidRPr="00C263FD" w:rsidRDefault="00FC509F" w:rsidP="00AA0C72">
      <w:pPr>
        <w:widowControl w:val="0"/>
        <w:spacing w:after="200"/>
        <w:jc w:val="center"/>
        <w:rPr>
          <w:rFonts w:ascii="Century Schoolbook" w:hAnsi="Century Schoolbook"/>
          <w:b/>
          <w:color w:val="000000"/>
          <w:sz w:val="28"/>
          <w:szCs w:val="28"/>
        </w:rPr>
      </w:pPr>
      <w:r w:rsidRPr="00C263FD">
        <w:rPr>
          <w:rFonts w:ascii="Century Schoolbook" w:hAnsi="Century Schoolbook"/>
          <w:b/>
          <w:color w:val="000000"/>
          <w:sz w:val="28"/>
          <w:szCs w:val="28"/>
        </w:rPr>
        <w:t>STANDARD VII: Governance, Leadership, and Administration</w:t>
      </w:r>
    </w:p>
    <w:p w:rsidR="00FC509F" w:rsidRPr="00C263FD" w:rsidRDefault="00FC509F" w:rsidP="00AA0C72">
      <w:pPr>
        <w:widowControl w:val="0"/>
        <w:spacing w:after="200"/>
        <w:jc w:val="both"/>
        <w:rPr>
          <w:rFonts w:ascii="Century Schoolbook" w:hAnsi="Century Schoolbook"/>
          <w:b/>
          <w:i/>
          <w:color w:val="000000"/>
          <w:szCs w:val="24"/>
        </w:rPr>
      </w:pPr>
      <w:r w:rsidRPr="00C263FD">
        <w:rPr>
          <w:rFonts w:ascii="Century Schoolbook" w:hAnsi="Century Schoolbook"/>
          <w:b/>
          <w:i/>
          <w:color w:val="000000"/>
          <w:szCs w:val="24"/>
        </w:rPr>
        <w:t xml:space="preserve">The institution is governed and administered in a manner that allows it to realize its stated </w:t>
      </w:r>
      <w:r w:rsidR="00E57C40" w:rsidRPr="00C263FD">
        <w:rPr>
          <w:rFonts w:ascii="Century Schoolbook" w:hAnsi="Century Schoolbook"/>
          <w:b/>
          <w:i/>
          <w:color w:val="000000"/>
          <w:szCs w:val="24"/>
        </w:rPr>
        <w:t>mission and</w:t>
      </w:r>
      <w:r w:rsidRPr="00C263FD">
        <w:rPr>
          <w:rFonts w:ascii="Century Schoolbook" w:hAnsi="Century Schoolbook"/>
          <w:b/>
          <w:i/>
          <w:color w:val="000000"/>
          <w:szCs w:val="24"/>
        </w:rPr>
        <w:t xml:space="preserve"> goals in a way that effectively benefits the institution, its students, and the other constituencies it serves. Even when supported by or affiliated with governmental, corporate, religious, </w:t>
      </w:r>
      <w:r w:rsidR="00E57C40" w:rsidRPr="00C263FD">
        <w:rPr>
          <w:rFonts w:ascii="Century Schoolbook" w:hAnsi="Century Schoolbook"/>
          <w:b/>
          <w:i/>
          <w:color w:val="000000"/>
          <w:szCs w:val="24"/>
        </w:rPr>
        <w:t>educational system</w:t>
      </w:r>
      <w:r w:rsidRPr="00C263FD">
        <w:rPr>
          <w:rFonts w:ascii="Century Schoolbook" w:hAnsi="Century Schoolbook"/>
          <w:b/>
          <w:i/>
          <w:color w:val="000000"/>
          <w:szCs w:val="24"/>
        </w:rPr>
        <w:t>, or other unaccredited organizations, the institution has education as its primary purposed</w:t>
      </w:r>
      <w:r w:rsidR="00E57C40" w:rsidRPr="00C263FD">
        <w:rPr>
          <w:rFonts w:ascii="Century Schoolbook" w:hAnsi="Century Schoolbook"/>
          <w:b/>
          <w:i/>
          <w:color w:val="000000"/>
          <w:szCs w:val="24"/>
        </w:rPr>
        <w:t>, and</w:t>
      </w:r>
      <w:r w:rsidRPr="00C263FD">
        <w:rPr>
          <w:rFonts w:ascii="Century Schoolbook" w:hAnsi="Century Schoolbook"/>
          <w:b/>
          <w:i/>
          <w:color w:val="000000"/>
          <w:szCs w:val="24"/>
        </w:rPr>
        <w:t xml:space="preserve"> it operates as an academic institution with appropriate autonomy.</w:t>
      </w:r>
    </w:p>
    <w:p w:rsidR="00FC509F" w:rsidRPr="00C263FD" w:rsidRDefault="00FC509F" w:rsidP="00AA0C72">
      <w:pPr>
        <w:widowControl w:val="0"/>
        <w:spacing w:after="200"/>
        <w:rPr>
          <w:rFonts w:ascii="Century Schoolbook" w:hAnsi="Century Schoolbook"/>
          <w:color w:val="000000"/>
          <w:szCs w:val="24"/>
        </w:rPr>
      </w:pPr>
      <w:r w:rsidRPr="00C263FD">
        <w:rPr>
          <w:rFonts w:ascii="Century Schoolbook" w:hAnsi="Century Schoolbook"/>
          <w:color w:val="000000"/>
          <w:szCs w:val="24"/>
        </w:rPr>
        <w:t>Assemble the following, as appropriate:</w:t>
      </w:r>
    </w:p>
    <w:p w:rsidR="00FC509F" w:rsidRPr="00EE471A" w:rsidRDefault="00364B1C" w:rsidP="00AA0C72">
      <w:pPr>
        <w:widowControl w:val="0"/>
        <w:spacing w:after="200"/>
        <w:ind w:left="720" w:right="720"/>
        <w:rPr>
          <w:rFonts w:ascii="Century Schoolbook" w:hAnsi="Century Schoolbook"/>
          <w:b/>
          <w:color w:val="000000"/>
          <w:szCs w:val="24"/>
        </w:rPr>
      </w:pPr>
      <w:sdt>
        <w:sdtPr>
          <w:rPr>
            <w:rFonts w:ascii="Century Schoolbook" w:hAnsi="Century Schoolbook"/>
            <w:b/>
            <w:color w:val="000000"/>
            <w:szCs w:val="24"/>
          </w:rPr>
          <w:id w:val="-1138650928"/>
          <w14:checkbox>
            <w14:checked w14:val="0"/>
            <w14:checkedState w14:val="2612" w14:font="MS Gothic"/>
            <w14:uncheckedState w14:val="2610" w14:font="MS Gothic"/>
          </w14:checkbox>
        </w:sdtPr>
        <w:sdtContent>
          <w:r w:rsidR="00587348" w:rsidRPr="00EE471A">
            <w:rPr>
              <w:rFonts w:ascii="MS Gothic" w:eastAsia="MS Gothic" w:hAnsi="MS Gothic" w:hint="eastAsia"/>
              <w:b/>
              <w:color w:val="000000"/>
              <w:szCs w:val="24"/>
            </w:rPr>
            <w:t>☐</w:t>
          </w:r>
        </w:sdtContent>
      </w:sdt>
      <w:proofErr w:type="gramStart"/>
      <w:r w:rsidR="00FC509F" w:rsidRPr="00EE471A">
        <w:rPr>
          <w:rFonts w:ascii="Century Schoolbook" w:hAnsi="Century Schoolbook"/>
          <w:b/>
          <w:color w:val="000000"/>
          <w:szCs w:val="24"/>
        </w:rPr>
        <w:t>By-laws and other institutional documents identifying the group legally responsible for the institution and its role in governance.</w:t>
      </w:r>
      <w:proofErr w:type="gramEnd"/>
    </w:p>
    <w:p w:rsidR="00FC509F" w:rsidRPr="00EE471A" w:rsidRDefault="00364B1C" w:rsidP="00AA0C72">
      <w:pPr>
        <w:widowControl w:val="0"/>
        <w:spacing w:after="200"/>
        <w:ind w:firstLine="720"/>
        <w:rPr>
          <w:rFonts w:ascii="Century Schoolbook" w:hAnsi="Century Schoolbook"/>
          <w:b/>
          <w:color w:val="000000"/>
          <w:szCs w:val="24"/>
        </w:rPr>
      </w:pPr>
      <w:sdt>
        <w:sdtPr>
          <w:rPr>
            <w:rFonts w:ascii="Century Schoolbook" w:hAnsi="Century Schoolbook"/>
            <w:b/>
            <w:color w:val="000000"/>
            <w:szCs w:val="24"/>
          </w:rPr>
          <w:id w:val="1564216465"/>
          <w14:checkbox>
            <w14:checked w14:val="0"/>
            <w14:checkedState w14:val="2612" w14:font="MS Gothic"/>
            <w14:uncheckedState w14:val="2610" w14:font="MS Gothic"/>
          </w14:checkbox>
        </w:sdtPr>
        <w:sdtContent>
          <w:r w:rsidR="00587348" w:rsidRPr="00EE471A">
            <w:rPr>
              <w:rFonts w:ascii="MS Gothic" w:eastAsia="MS Gothic" w:hAnsi="MS Gothic" w:hint="eastAsia"/>
              <w:b/>
              <w:color w:val="000000"/>
              <w:szCs w:val="24"/>
            </w:rPr>
            <w:t>☐</w:t>
          </w:r>
        </w:sdtContent>
      </w:sdt>
      <w:proofErr w:type="gramStart"/>
      <w:r w:rsidR="00FC509F" w:rsidRPr="00EE471A">
        <w:rPr>
          <w:rFonts w:ascii="Century Schoolbook" w:hAnsi="Century Schoolbook"/>
          <w:b/>
          <w:color w:val="000000"/>
          <w:szCs w:val="24"/>
        </w:rPr>
        <w:t>Conflict of interest policies and other ethics policies of the Board.</w:t>
      </w:r>
      <w:proofErr w:type="gramEnd"/>
    </w:p>
    <w:p w:rsidR="00FC509F" w:rsidRPr="00EE471A" w:rsidRDefault="00364B1C" w:rsidP="00AA0C72">
      <w:pPr>
        <w:widowControl w:val="0"/>
        <w:spacing w:after="200"/>
        <w:ind w:left="720"/>
        <w:rPr>
          <w:rFonts w:ascii="Century Schoolbook" w:hAnsi="Century Schoolbook"/>
          <w:b/>
          <w:color w:val="000000"/>
          <w:szCs w:val="24"/>
        </w:rPr>
      </w:pPr>
      <w:sdt>
        <w:sdtPr>
          <w:rPr>
            <w:rFonts w:ascii="Century Schoolbook" w:hAnsi="Century Schoolbook"/>
            <w:b/>
            <w:color w:val="000000"/>
            <w:szCs w:val="24"/>
          </w:rPr>
          <w:id w:val="1714075291"/>
          <w14:checkbox>
            <w14:checked w14:val="0"/>
            <w14:checkedState w14:val="2612" w14:font="MS Gothic"/>
            <w14:uncheckedState w14:val="2610" w14:font="MS Gothic"/>
          </w14:checkbox>
        </w:sdtPr>
        <w:sdtContent>
          <w:r w:rsidR="00587348" w:rsidRPr="00EE471A">
            <w:rPr>
              <w:rFonts w:ascii="MS Gothic" w:eastAsia="MS Gothic" w:hAnsi="MS Gothic" w:hint="eastAsia"/>
              <w:b/>
              <w:color w:val="000000"/>
              <w:szCs w:val="24"/>
            </w:rPr>
            <w:t>☐</w:t>
          </w:r>
        </w:sdtContent>
      </w:sdt>
      <w:r w:rsidR="00FC509F" w:rsidRPr="00EE471A">
        <w:rPr>
          <w:rFonts w:ascii="Century Schoolbook" w:hAnsi="Century Schoolbook"/>
          <w:b/>
          <w:color w:val="000000"/>
          <w:szCs w:val="24"/>
        </w:rPr>
        <w:t>A list of current governing board members (name, affiliatio</w:t>
      </w:r>
      <w:r w:rsidR="00F636F6" w:rsidRPr="00EE471A">
        <w:rPr>
          <w:rFonts w:ascii="Century Schoolbook" w:hAnsi="Century Schoolbook"/>
          <w:b/>
          <w:color w:val="000000"/>
          <w:szCs w:val="24"/>
        </w:rPr>
        <w:t xml:space="preserve">n, and occupation; members who </w:t>
      </w:r>
      <w:r w:rsidR="00FC509F" w:rsidRPr="00EE471A">
        <w:rPr>
          <w:rFonts w:ascii="Century Schoolbook" w:hAnsi="Century Schoolbook"/>
          <w:b/>
          <w:color w:val="000000"/>
          <w:szCs w:val="24"/>
        </w:rPr>
        <w:t>are remunerated by the institution through salar</w:t>
      </w:r>
      <w:r w:rsidR="00F636F6" w:rsidRPr="00EE471A">
        <w:rPr>
          <w:rFonts w:ascii="Century Schoolbook" w:hAnsi="Century Schoolbook"/>
          <w:b/>
          <w:color w:val="000000"/>
          <w:szCs w:val="24"/>
        </w:rPr>
        <w:t xml:space="preserve">ies, wages or fees; members who </w:t>
      </w:r>
      <w:r w:rsidR="00FC509F" w:rsidRPr="00EE471A">
        <w:rPr>
          <w:rFonts w:ascii="Century Schoolbook" w:hAnsi="Century Schoolbook"/>
          <w:b/>
          <w:color w:val="000000"/>
          <w:szCs w:val="24"/>
        </w:rPr>
        <w:t xml:space="preserve">are creditors of the institution, guarantors of institutional debt, or active members </w:t>
      </w:r>
      <w:r w:rsidR="00E57C40" w:rsidRPr="00EE471A">
        <w:rPr>
          <w:rFonts w:ascii="Century Schoolbook" w:hAnsi="Century Schoolbook"/>
          <w:b/>
          <w:color w:val="000000"/>
          <w:szCs w:val="24"/>
        </w:rPr>
        <w:t>of businesses</w:t>
      </w:r>
      <w:r w:rsidR="00FC509F" w:rsidRPr="00EE471A">
        <w:rPr>
          <w:rFonts w:ascii="Century Schoolbook" w:hAnsi="Century Schoolbook"/>
          <w:b/>
          <w:color w:val="000000"/>
          <w:szCs w:val="24"/>
        </w:rPr>
        <w:t xml:space="preserve"> of which the institution is a customer).</w:t>
      </w:r>
    </w:p>
    <w:p w:rsidR="00FC509F" w:rsidRPr="00EE471A" w:rsidRDefault="00364B1C" w:rsidP="00AA0C72">
      <w:pPr>
        <w:widowControl w:val="0"/>
        <w:spacing w:after="200"/>
        <w:ind w:left="720"/>
        <w:rPr>
          <w:rFonts w:ascii="Century Schoolbook" w:hAnsi="Century Schoolbook"/>
          <w:b/>
          <w:color w:val="000000"/>
          <w:szCs w:val="24"/>
        </w:rPr>
      </w:pPr>
      <w:sdt>
        <w:sdtPr>
          <w:rPr>
            <w:rFonts w:ascii="Century Schoolbook" w:hAnsi="Century Schoolbook"/>
            <w:b/>
            <w:color w:val="000000"/>
            <w:szCs w:val="24"/>
          </w:rPr>
          <w:id w:val="-632331687"/>
          <w14:checkbox>
            <w14:checked w14:val="0"/>
            <w14:checkedState w14:val="2612" w14:font="MS Gothic"/>
            <w14:uncheckedState w14:val="2610" w14:font="MS Gothic"/>
          </w14:checkbox>
        </w:sdtPr>
        <w:sdtContent>
          <w:r w:rsidR="00DD07BD">
            <w:rPr>
              <w:rFonts w:ascii="MS Gothic" w:eastAsia="MS Gothic" w:hAnsi="MS Gothic" w:hint="eastAsia"/>
              <w:b/>
              <w:color w:val="000000"/>
              <w:szCs w:val="24"/>
            </w:rPr>
            <w:t>☐</w:t>
          </w:r>
        </w:sdtContent>
      </w:sdt>
      <w:r w:rsidR="00FC509F" w:rsidRPr="00EE471A">
        <w:rPr>
          <w:rFonts w:ascii="Century Schoolbook" w:hAnsi="Century Schoolbook"/>
          <w:b/>
          <w:color w:val="000000"/>
          <w:szCs w:val="24"/>
        </w:rPr>
        <w:t>Organizational chart for the institution (names and titles of the individuals in each position)</w:t>
      </w:r>
    </w:p>
    <w:p w:rsidR="00FC509F" w:rsidRPr="00EE471A" w:rsidRDefault="00364B1C" w:rsidP="00AA0C72">
      <w:pPr>
        <w:widowControl w:val="0"/>
        <w:spacing w:after="200"/>
        <w:ind w:firstLine="720"/>
        <w:rPr>
          <w:rFonts w:ascii="Century Schoolbook" w:hAnsi="Century Schoolbook"/>
          <w:b/>
          <w:color w:val="000000"/>
          <w:szCs w:val="24"/>
        </w:rPr>
      </w:pPr>
      <w:sdt>
        <w:sdtPr>
          <w:rPr>
            <w:rFonts w:ascii="Century Schoolbook" w:hAnsi="Century Schoolbook"/>
            <w:b/>
            <w:color w:val="000000"/>
            <w:szCs w:val="24"/>
          </w:rPr>
          <w:id w:val="-828360253"/>
          <w14:checkbox>
            <w14:checked w14:val="0"/>
            <w14:checkedState w14:val="2612" w14:font="MS Gothic"/>
            <w14:uncheckedState w14:val="2610" w14:font="MS Gothic"/>
          </w14:checkbox>
        </w:sdtPr>
        <w:sdtContent>
          <w:r w:rsidR="00587348" w:rsidRPr="00EE471A">
            <w:rPr>
              <w:rFonts w:ascii="MS Gothic" w:eastAsia="MS Gothic" w:hAnsi="MS Gothic" w:hint="eastAsia"/>
              <w:b/>
              <w:color w:val="000000"/>
              <w:szCs w:val="24"/>
            </w:rPr>
            <w:t>☐</w:t>
          </w:r>
        </w:sdtContent>
      </w:sdt>
      <w:r w:rsidR="00FC509F" w:rsidRPr="00EE471A">
        <w:rPr>
          <w:rFonts w:ascii="Century Schoolbook" w:hAnsi="Century Schoolbook"/>
          <w:b/>
          <w:color w:val="000000"/>
          <w:szCs w:val="24"/>
        </w:rPr>
        <w:t>Succession planning for board members and senior leadership</w:t>
      </w:r>
    </w:p>
    <w:p w:rsidR="00FC509F" w:rsidRPr="00EE471A" w:rsidRDefault="00364B1C" w:rsidP="00AA0C72">
      <w:pPr>
        <w:widowControl w:val="0"/>
        <w:spacing w:after="200"/>
        <w:ind w:left="720"/>
        <w:rPr>
          <w:rFonts w:ascii="Century Schoolbook" w:hAnsi="Century Schoolbook"/>
          <w:b/>
          <w:color w:val="000000"/>
          <w:szCs w:val="24"/>
        </w:rPr>
      </w:pPr>
      <w:sdt>
        <w:sdtPr>
          <w:rPr>
            <w:rFonts w:ascii="Century Schoolbook" w:hAnsi="Century Schoolbook"/>
            <w:b/>
            <w:color w:val="000000"/>
            <w:szCs w:val="24"/>
          </w:rPr>
          <w:id w:val="283400589"/>
          <w14:checkbox>
            <w14:checked w14:val="0"/>
            <w14:checkedState w14:val="2612" w14:font="MS Gothic"/>
            <w14:uncheckedState w14:val="2610" w14:font="MS Gothic"/>
          </w14:checkbox>
        </w:sdtPr>
        <w:sdtContent>
          <w:r w:rsidR="00587348" w:rsidRPr="00EE471A">
            <w:rPr>
              <w:rFonts w:ascii="MS Gothic" w:eastAsia="MS Gothic" w:hAnsi="MS Gothic" w:hint="eastAsia"/>
              <w:b/>
              <w:color w:val="000000"/>
              <w:szCs w:val="24"/>
            </w:rPr>
            <w:t>☐</w:t>
          </w:r>
        </w:sdtContent>
      </w:sdt>
      <w:r w:rsidR="00FC509F" w:rsidRPr="00EE471A">
        <w:rPr>
          <w:rFonts w:ascii="Century Schoolbook" w:hAnsi="Century Schoolbook"/>
          <w:b/>
          <w:color w:val="000000"/>
          <w:szCs w:val="24"/>
        </w:rPr>
        <w:t>Processes and procedures relevant to governance, leadership, and administration</w:t>
      </w:r>
    </w:p>
    <w:p w:rsidR="000B0568" w:rsidRPr="00EE471A" w:rsidRDefault="00364B1C" w:rsidP="00AA0C72">
      <w:pPr>
        <w:widowControl w:val="0"/>
        <w:spacing w:after="200"/>
        <w:ind w:left="720" w:right="720"/>
        <w:rPr>
          <w:rFonts w:ascii="Century Schoolbook" w:hAnsi="Century Schoolbook"/>
          <w:b/>
          <w:color w:val="000000"/>
          <w:szCs w:val="24"/>
        </w:rPr>
      </w:pPr>
      <w:sdt>
        <w:sdtPr>
          <w:rPr>
            <w:rFonts w:ascii="Century Schoolbook" w:hAnsi="Century Schoolbook"/>
            <w:b/>
            <w:color w:val="000000"/>
            <w:szCs w:val="24"/>
          </w:rPr>
          <w:id w:val="656110377"/>
          <w14:checkbox>
            <w14:checked w14:val="0"/>
            <w14:checkedState w14:val="2612" w14:font="MS Gothic"/>
            <w14:uncheckedState w14:val="2610" w14:font="MS Gothic"/>
          </w14:checkbox>
        </w:sdtPr>
        <w:sdtContent>
          <w:r w:rsidR="00587348" w:rsidRPr="00EE471A">
            <w:rPr>
              <w:rFonts w:ascii="MS Gothic" w:eastAsia="MS Gothic" w:hAnsi="MS Gothic" w:hint="eastAsia"/>
              <w:b/>
              <w:color w:val="000000"/>
              <w:szCs w:val="24"/>
            </w:rPr>
            <w:t>☐</w:t>
          </w:r>
        </w:sdtContent>
      </w:sdt>
      <w:r w:rsidR="00263AA4" w:rsidRPr="00EE471A">
        <w:rPr>
          <w:rFonts w:ascii="Century Schoolbook" w:hAnsi="Century Schoolbook"/>
          <w:b/>
          <w:color w:val="000000"/>
          <w:szCs w:val="24"/>
        </w:rPr>
        <w:t>In the section</w:t>
      </w:r>
      <w:r w:rsidR="00FC509F" w:rsidRPr="00EE471A">
        <w:rPr>
          <w:rFonts w:ascii="Century Schoolbook" w:hAnsi="Century Schoolbook"/>
          <w:b/>
          <w:color w:val="000000"/>
          <w:szCs w:val="24"/>
        </w:rPr>
        <w:t xml:space="preserve"> below, list any other documentation demonstrating the</w:t>
      </w:r>
      <w:r w:rsidR="00F636F6" w:rsidRPr="00EE471A">
        <w:rPr>
          <w:rFonts w:ascii="Century Schoolbook" w:hAnsi="Century Schoolbook"/>
          <w:b/>
          <w:color w:val="000000"/>
          <w:szCs w:val="24"/>
        </w:rPr>
        <w:t xml:space="preserve"> institution’s ability to meet </w:t>
      </w:r>
      <w:r w:rsidR="00FC509F" w:rsidRPr="00EE471A">
        <w:rPr>
          <w:rFonts w:ascii="Century Schoolbook" w:hAnsi="Century Schoolbook"/>
          <w:b/>
          <w:color w:val="000000"/>
          <w:szCs w:val="24"/>
        </w:rPr>
        <w:t>the expectations of this standard that</w:t>
      </w:r>
      <w:r w:rsidR="00C263FD" w:rsidRPr="00EE471A">
        <w:rPr>
          <w:rFonts w:ascii="Century Schoolbook" w:hAnsi="Century Schoolbook"/>
          <w:b/>
          <w:color w:val="000000"/>
          <w:szCs w:val="24"/>
        </w:rPr>
        <w:t xml:space="preserve"> the institution has assembled.</w:t>
      </w:r>
      <w:r w:rsidR="00052D3E" w:rsidRPr="00EE471A">
        <w:rPr>
          <w:rFonts w:ascii="Century Schoolbook" w:hAnsi="Century Schoolbook"/>
          <w:b/>
          <w:color w:val="000000"/>
          <w:szCs w:val="24"/>
        </w:rPr>
        <w:t xml:space="preserve"> </w:t>
      </w:r>
    </w:p>
    <w:tbl>
      <w:tblPr>
        <w:tblStyle w:val="TableGrid"/>
        <w:tblW w:w="0" w:type="auto"/>
        <w:jc w:val="center"/>
        <w:tblLook w:val="04A0" w:firstRow="1" w:lastRow="0" w:firstColumn="1" w:lastColumn="0" w:noHBand="0" w:noVBand="1"/>
      </w:tblPr>
      <w:tblGrid>
        <w:gridCol w:w="9350"/>
      </w:tblGrid>
      <w:tr w:rsidR="000B0568" w:rsidTr="00322307">
        <w:trPr>
          <w:jc w:val="center"/>
        </w:trPr>
        <w:sdt>
          <w:sdtPr>
            <w:rPr>
              <w:rFonts w:ascii="Century Schoolbook" w:hAnsi="Century Schoolbook"/>
              <w:color w:val="000000"/>
              <w:szCs w:val="24"/>
            </w:rPr>
            <w:id w:val="954519532"/>
            <w:showingPlcHdr/>
            <w:text/>
          </w:sdtPr>
          <w:sdtContent>
            <w:tc>
              <w:tcPr>
                <w:tcW w:w="9350" w:type="dxa"/>
              </w:tcPr>
              <w:p w:rsidR="000B0568" w:rsidRDefault="000B0568" w:rsidP="00AA0C72">
                <w:pPr>
                  <w:widowControl w:val="0"/>
                  <w:spacing w:after="200"/>
                  <w:rPr>
                    <w:rFonts w:ascii="Century Schoolbook" w:hAnsi="Century Schoolbook"/>
                    <w:color w:val="000000"/>
                    <w:szCs w:val="24"/>
                  </w:rPr>
                </w:pPr>
                <w:r w:rsidRPr="002627AF">
                  <w:rPr>
                    <w:rStyle w:val="PlaceholderText"/>
                  </w:rPr>
                  <w:t>Click here to enter text.</w:t>
                </w:r>
              </w:p>
            </w:tc>
          </w:sdtContent>
        </w:sdt>
      </w:tr>
    </w:tbl>
    <w:p w:rsidR="000B0568" w:rsidRDefault="000B0568" w:rsidP="00AA0C72">
      <w:pPr>
        <w:widowControl w:val="0"/>
        <w:spacing w:after="200"/>
        <w:ind w:right="720"/>
        <w:rPr>
          <w:rFonts w:ascii="Century Schoolbook" w:hAnsi="Century Schoolbook"/>
          <w:color w:val="000000"/>
          <w:szCs w:val="24"/>
        </w:rPr>
      </w:pPr>
    </w:p>
    <w:p w:rsidR="00263AA4" w:rsidRDefault="00FC509F" w:rsidP="00AA0C72">
      <w:pPr>
        <w:widowControl w:val="0"/>
        <w:spacing w:after="200"/>
        <w:ind w:right="720"/>
        <w:jc w:val="both"/>
        <w:rPr>
          <w:rFonts w:ascii="Century Schoolbook" w:hAnsi="Century Schoolbook"/>
          <w:color w:val="000000"/>
          <w:szCs w:val="24"/>
        </w:rPr>
      </w:pPr>
      <w:r w:rsidRPr="00C263FD">
        <w:rPr>
          <w:rFonts w:ascii="Century Schoolbook" w:hAnsi="Century Schoolbook"/>
          <w:color w:val="000000"/>
          <w:szCs w:val="24"/>
        </w:rPr>
        <w:t>This standard includes the following Criteria, which explicate the s</w:t>
      </w:r>
      <w:r w:rsidR="00F636F6">
        <w:rPr>
          <w:rFonts w:ascii="Century Schoolbook" w:hAnsi="Century Schoolbook"/>
          <w:color w:val="000000"/>
          <w:szCs w:val="24"/>
        </w:rPr>
        <w:t xml:space="preserve">tandard and specify particular </w:t>
      </w:r>
      <w:r w:rsidRPr="00C263FD">
        <w:rPr>
          <w:rFonts w:ascii="Century Schoolbook" w:hAnsi="Century Schoolbook"/>
          <w:color w:val="000000"/>
          <w:szCs w:val="24"/>
        </w:rPr>
        <w:t>characteristics or qualities that are incorporated in the standard. The Criteria are not a simple checklist. When an institution does not demonstrate evidence of a particular Criterion, it may demonstrate through alternative information that it meets the standard. This alternative information should be included in the expandable box above.</w:t>
      </w:r>
    </w:p>
    <w:p w:rsidR="00FC509F" w:rsidRPr="00263AA4" w:rsidRDefault="00FC509F" w:rsidP="00AA0C72">
      <w:pPr>
        <w:widowControl w:val="0"/>
        <w:spacing w:after="200"/>
        <w:ind w:right="720"/>
        <w:rPr>
          <w:rFonts w:ascii="Century Schoolbook" w:hAnsi="Century Schoolbook"/>
          <w:color w:val="000000"/>
          <w:szCs w:val="24"/>
        </w:rPr>
      </w:pPr>
      <w:r w:rsidRPr="00C263FD">
        <w:rPr>
          <w:rFonts w:ascii="Century Schoolbook" w:hAnsi="Century Schoolbook"/>
          <w:color w:val="000000"/>
          <w:szCs w:val="24"/>
        </w:rPr>
        <w:t>Complete the following table:</w:t>
      </w:r>
    </w:p>
    <w:tbl>
      <w:tblPr>
        <w:tblStyle w:val="TableGrid"/>
        <w:tblW w:w="10885" w:type="dxa"/>
        <w:tblLayout w:type="fixed"/>
        <w:tblLook w:val="0000" w:firstRow="0" w:lastRow="0" w:firstColumn="0" w:lastColumn="0" w:noHBand="0" w:noVBand="0"/>
      </w:tblPr>
      <w:tblGrid>
        <w:gridCol w:w="5078"/>
        <w:gridCol w:w="5807"/>
      </w:tblGrid>
      <w:tr w:rsidR="00FC509F" w:rsidRPr="00F636F6" w:rsidTr="00F636F6">
        <w:trPr>
          <w:trHeight w:val="707"/>
        </w:trPr>
        <w:tc>
          <w:tcPr>
            <w:tcW w:w="5078" w:type="dxa"/>
          </w:tcPr>
          <w:p w:rsidR="00FC509F" w:rsidRPr="00F636F6" w:rsidRDefault="00FC509F" w:rsidP="00AA0C72">
            <w:pPr>
              <w:widowControl w:val="0"/>
              <w:spacing w:after="200"/>
              <w:jc w:val="center"/>
              <w:rPr>
                <w:rFonts w:ascii="Century Schoolbook" w:hAnsi="Century Schoolbook"/>
                <w:color w:val="000000"/>
                <w:sz w:val="20"/>
                <w:u w:val="single"/>
              </w:rPr>
            </w:pPr>
            <w:r w:rsidRPr="00F636F6">
              <w:rPr>
                <w:rFonts w:ascii="Century Schoolbook" w:hAnsi="Century Schoolbook"/>
                <w:b/>
                <w:color w:val="000000"/>
                <w:sz w:val="20"/>
                <w:u w:val="single"/>
              </w:rPr>
              <w:t>Standard VII Criteria</w:t>
            </w:r>
          </w:p>
        </w:tc>
        <w:tc>
          <w:tcPr>
            <w:tcW w:w="5807" w:type="dxa"/>
          </w:tcPr>
          <w:p w:rsidR="00FC509F" w:rsidRPr="00F636F6" w:rsidRDefault="00FC509F" w:rsidP="00AA0C72">
            <w:pPr>
              <w:widowControl w:val="0"/>
              <w:spacing w:after="200"/>
              <w:jc w:val="center"/>
              <w:rPr>
                <w:rFonts w:ascii="Century Schoolbook" w:hAnsi="Century Schoolbook"/>
                <w:color w:val="000000"/>
                <w:sz w:val="20"/>
                <w:u w:val="single"/>
              </w:rPr>
            </w:pPr>
            <w:r w:rsidRPr="00F636F6">
              <w:rPr>
                <w:rFonts w:ascii="Century Schoolbook" w:hAnsi="Century Schoolbook"/>
                <w:b/>
                <w:color w:val="000000"/>
                <w:sz w:val="20"/>
                <w:u w:val="single"/>
              </w:rPr>
              <w:t>Documents, Processes, and Procedures</w:t>
            </w:r>
          </w:p>
        </w:tc>
      </w:tr>
      <w:tr w:rsidR="00EE471A" w:rsidRPr="00F636F6" w:rsidTr="00F636F6">
        <w:trPr>
          <w:trHeight w:val="707"/>
        </w:trPr>
        <w:tc>
          <w:tcPr>
            <w:tcW w:w="5078" w:type="dxa"/>
          </w:tcPr>
          <w:p w:rsidR="00EE471A" w:rsidRPr="00F636F6" w:rsidRDefault="00EE471A" w:rsidP="00AA0C72">
            <w:pPr>
              <w:widowControl w:val="0"/>
              <w:spacing w:after="200"/>
              <w:rPr>
                <w:rFonts w:ascii="Century Schoolbook" w:hAnsi="Century Schoolbook"/>
                <w:b/>
                <w:color w:val="000000"/>
                <w:sz w:val="20"/>
                <w:u w:val="single"/>
              </w:rPr>
            </w:pPr>
            <w:r w:rsidRPr="00EE471A">
              <w:rPr>
                <w:rFonts w:ascii="Century Schoolbook" w:hAnsi="Century Schoolbook"/>
                <w:sz w:val="20"/>
              </w:rPr>
              <w:t>1.</w:t>
            </w:r>
            <w:r>
              <w:rPr>
                <w:rFonts w:ascii="Century Schoolbook" w:hAnsi="Century Schoolbook"/>
                <w:sz w:val="20"/>
              </w:rPr>
              <w:t xml:space="preserve"> </w:t>
            </w:r>
            <w:r w:rsidRPr="00F636F6">
              <w:rPr>
                <w:rFonts w:ascii="Century Schoolbook" w:hAnsi="Century Schoolbook"/>
                <w:color w:val="000000"/>
                <w:sz w:val="20"/>
              </w:rPr>
              <w:t>A clearly articulated and transparent governance structure</w:t>
            </w:r>
            <w:r>
              <w:rPr>
                <w:rFonts w:ascii="Century Schoolbook" w:hAnsi="Century Schoolbook"/>
                <w:color w:val="000000"/>
                <w:sz w:val="20"/>
              </w:rPr>
              <w:t xml:space="preserve"> t</w:t>
            </w:r>
            <w:r w:rsidRPr="00F636F6">
              <w:rPr>
                <w:rFonts w:ascii="Century Schoolbook" w:hAnsi="Century Schoolbook"/>
                <w:color w:val="000000"/>
                <w:sz w:val="20"/>
              </w:rPr>
              <w:t>hat outlines its roles, responsibilities and accountability for decision making by each constituency, including governing body, administration, faculty, staff, and students</w:t>
            </w:r>
            <w:r>
              <w:rPr>
                <w:rFonts w:ascii="Century Schoolbook" w:hAnsi="Century Schoolbook"/>
                <w:color w:val="000000"/>
                <w:sz w:val="20"/>
              </w:rPr>
              <w:t>.</w:t>
            </w:r>
          </w:p>
        </w:tc>
        <w:tc>
          <w:tcPr>
            <w:tcW w:w="5807" w:type="dxa"/>
          </w:tcPr>
          <w:sdt>
            <w:sdtPr>
              <w:rPr>
                <w:rFonts w:ascii="Century Schoolbook" w:hAnsi="Century Schoolbook"/>
                <w:color w:val="000000"/>
                <w:sz w:val="20"/>
              </w:rPr>
              <w:id w:val="-1100176777"/>
            </w:sdtPr>
            <w:sdtContent>
              <w:sdt>
                <w:sdtPr>
                  <w:id w:val="786542742"/>
                </w:sdtPr>
                <w:sdtContent>
                  <w:p w:rsidR="00EE471A" w:rsidRPr="00A86F5A" w:rsidRDefault="00A86F5A" w:rsidP="00A86F5A">
                    <w:r w:rsidRPr="00A86F5A">
                      <w:t>CUNY Bylaws</w:t>
                    </w:r>
                  </w:p>
                </w:sdtContent>
              </w:sdt>
            </w:sdtContent>
          </w:sdt>
          <w:p w:rsidR="00EE471A" w:rsidRPr="00F636F6" w:rsidRDefault="00EE471A" w:rsidP="00AA0C72">
            <w:pPr>
              <w:widowControl w:val="0"/>
              <w:spacing w:after="200"/>
              <w:jc w:val="center"/>
              <w:rPr>
                <w:rFonts w:ascii="Century Schoolbook" w:hAnsi="Century Schoolbook"/>
                <w:b/>
                <w:color w:val="000000"/>
                <w:sz w:val="20"/>
                <w:u w:val="single"/>
              </w:rPr>
            </w:pPr>
          </w:p>
        </w:tc>
      </w:tr>
      <w:tr w:rsidR="00EE471A" w:rsidRPr="00F636F6" w:rsidTr="00F636F6">
        <w:trPr>
          <w:trHeight w:val="707"/>
        </w:trPr>
        <w:tc>
          <w:tcPr>
            <w:tcW w:w="5078" w:type="dxa"/>
          </w:tcPr>
          <w:p w:rsidR="00EE471A" w:rsidRDefault="00EE471A" w:rsidP="00AA0C72">
            <w:pPr>
              <w:widowControl w:val="0"/>
              <w:spacing w:after="200"/>
              <w:rPr>
                <w:rFonts w:ascii="Century Schoolbook" w:hAnsi="Century Schoolbook"/>
                <w:sz w:val="20"/>
              </w:rPr>
            </w:pPr>
            <w:r>
              <w:rPr>
                <w:rFonts w:ascii="Century Schoolbook" w:hAnsi="Century Schoolbook"/>
                <w:sz w:val="20"/>
              </w:rPr>
              <w:t xml:space="preserve">2. </w:t>
            </w:r>
            <w:r w:rsidR="005D1352">
              <w:rPr>
                <w:rFonts w:ascii="Century Schoolbook" w:hAnsi="Century Schoolbook"/>
                <w:sz w:val="20"/>
              </w:rPr>
              <w:t>A</w:t>
            </w:r>
            <w:r>
              <w:rPr>
                <w:rFonts w:ascii="Century Schoolbook" w:hAnsi="Century Schoolbook"/>
                <w:sz w:val="20"/>
              </w:rPr>
              <w:t xml:space="preserve"> legally constituted governing body that: </w:t>
            </w:r>
          </w:p>
          <w:p w:rsidR="00AA0C72" w:rsidRPr="00AA0C72" w:rsidRDefault="00EE471A" w:rsidP="0067206B">
            <w:pPr>
              <w:pStyle w:val="ListParagraph"/>
              <w:widowControl w:val="0"/>
              <w:numPr>
                <w:ilvl w:val="0"/>
                <w:numId w:val="4"/>
              </w:numPr>
              <w:spacing w:after="200"/>
              <w:rPr>
                <w:rFonts w:ascii="Century Schoolbook" w:hAnsi="Century Schoolbook"/>
                <w:sz w:val="20"/>
              </w:rPr>
            </w:pPr>
            <w:r>
              <w:rPr>
                <w:rFonts w:ascii="Century Schoolbook" w:hAnsi="Century Schoolbook"/>
                <w:sz w:val="20"/>
              </w:rPr>
              <w:t>s</w:t>
            </w:r>
            <w:r w:rsidRPr="00F636F6">
              <w:rPr>
                <w:rFonts w:ascii="Century Schoolbook" w:hAnsi="Century Schoolbook"/>
                <w:color w:val="000000"/>
                <w:sz w:val="20"/>
              </w:rPr>
              <w:t>erves the public interest, ensures that the institution clearly states and fulfills its mission and goals, has fiduciary responsibility for the institution, and is ultimately accountable for the academic quality, planning, and fiscal well-being of the institution</w:t>
            </w:r>
            <w:r>
              <w:rPr>
                <w:rFonts w:ascii="Century Schoolbook" w:hAnsi="Century Schoolbook"/>
                <w:color w:val="000000"/>
                <w:sz w:val="20"/>
              </w:rPr>
              <w:t>;</w:t>
            </w:r>
          </w:p>
          <w:p w:rsidR="00AA0C72" w:rsidRPr="00AA0C72" w:rsidRDefault="00AA0C72" w:rsidP="001844D4">
            <w:pPr>
              <w:pStyle w:val="ListParagraph"/>
              <w:widowControl w:val="0"/>
              <w:spacing w:after="200"/>
              <w:rPr>
                <w:rFonts w:ascii="Century Schoolbook" w:hAnsi="Century Schoolbook"/>
                <w:sz w:val="20"/>
              </w:rPr>
            </w:pPr>
          </w:p>
          <w:p w:rsidR="00EE471A" w:rsidRDefault="00EE471A" w:rsidP="0067206B">
            <w:pPr>
              <w:pStyle w:val="ListParagraph"/>
              <w:numPr>
                <w:ilvl w:val="0"/>
                <w:numId w:val="4"/>
              </w:numPr>
              <w:spacing w:after="200"/>
              <w:rPr>
                <w:rFonts w:ascii="Century Schoolbook" w:hAnsi="Century Schoolbook"/>
                <w:sz w:val="20"/>
              </w:rPr>
            </w:pPr>
            <w:proofErr w:type="gramStart"/>
            <w:r>
              <w:rPr>
                <w:rFonts w:ascii="Century Schoolbook" w:hAnsi="Century Schoolbook"/>
                <w:sz w:val="20"/>
              </w:rPr>
              <w:t>h</w:t>
            </w:r>
            <w:r w:rsidRPr="00EE471A">
              <w:rPr>
                <w:rFonts w:ascii="Century Schoolbook" w:hAnsi="Century Schoolbook"/>
                <w:sz w:val="20"/>
              </w:rPr>
              <w:t>as</w:t>
            </w:r>
            <w:proofErr w:type="gramEnd"/>
            <w:r w:rsidRPr="00EE471A">
              <w:rPr>
                <w:rFonts w:ascii="Century Schoolbook" w:hAnsi="Century Schoolbook"/>
                <w:sz w:val="20"/>
              </w:rPr>
              <w:t xml:space="preserve"> sufficient independence and expertise to ensure the integrity of the institution. Members must have primary responsibility to the accredited institution and not allow political, financial, or other influences to interfere with their governing responsibilities;</w:t>
            </w:r>
          </w:p>
          <w:p w:rsidR="001844D4" w:rsidRPr="00EE471A" w:rsidRDefault="001844D4" w:rsidP="001844D4">
            <w:pPr>
              <w:pStyle w:val="ListParagraph"/>
              <w:spacing w:after="200"/>
              <w:rPr>
                <w:rFonts w:ascii="Century Schoolbook" w:hAnsi="Century Schoolbook"/>
                <w:sz w:val="20"/>
              </w:rPr>
            </w:pPr>
          </w:p>
          <w:p w:rsidR="00EE471A" w:rsidRDefault="00EE471A" w:rsidP="0067206B">
            <w:pPr>
              <w:pStyle w:val="ListParagraph"/>
              <w:numPr>
                <w:ilvl w:val="0"/>
                <w:numId w:val="4"/>
              </w:numPr>
              <w:spacing w:after="200"/>
              <w:rPr>
                <w:rFonts w:ascii="Century Schoolbook" w:hAnsi="Century Schoolbook"/>
                <w:sz w:val="20"/>
              </w:rPr>
            </w:pPr>
            <w:r>
              <w:rPr>
                <w:rFonts w:ascii="Century Schoolbook" w:hAnsi="Century Schoolbook"/>
                <w:sz w:val="20"/>
              </w:rPr>
              <w:t>en</w:t>
            </w:r>
            <w:r w:rsidRPr="00EE471A">
              <w:rPr>
                <w:rFonts w:ascii="Century Schoolbook" w:hAnsi="Century Schoolbook"/>
                <w:sz w:val="20"/>
              </w:rPr>
              <w:t>sures that neither the governing body nor individual members interferes in the day-to-day operations of the institution;</w:t>
            </w:r>
          </w:p>
          <w:p w:rsidR="001844D4" w:rsidRPr="00EE471A" w:rsidRDefault="001844D4" w:rsidP="001844D4">
            <w:pPr>
              <w:pStyle w:val="ListParagraph"/>
              <w:spacing w:after="200"/>
              <w:rPr>
                <w:rFonts w:ascii="Century Schoolbook" w:hAnsi="Century Schoolbook"/>
                <w:sz w:val="20"/>
              </w:rPr>
            </w:pPr>
          </w:p>
          <w:p w:rsidR="00EE471A" w:rsidRDefault="00EE471A" w:rsidP="0067206B">
            <w:pPr>
              <w:pStyle w:val="ListParagraph"/>
              <w:numPr>
                <w:ilvl w:val="0"/>
                <w:numId w:val="4"/>
              </w:numPr>
              <w:spacing w:after="200"/>
              <w:rPr>
                <w:rFonts w:ascii="Century Schoolbook" w:hAnsi="Century Schoolbook"/>
                <w:sz w:val="20"/>
              </w:rPr>
            </w:pPr>
            <w:r>
              <w:rPr>
                <w:rFonts w:ascii="Century Schoolbook" w:hAnsi="Century Schoolbook"/>
                <w:sz w:val="20"/>
              </w:rPr>
              <w:t>o</w:t>
            </w:r>
            <w:r w:rsidRPr="00EE471A">
              <w:rPr>
                <w:rFonts w:ascii="Century Schoolbook" w:hAnsi="Century Schoolbook"/>
                <w:sz w:val="20"/>
              </w:rPr>
              <w:t>versees at the policy level the quality of teaching and learning, the approval of degree programs and the awarding of degrees, the establishment of personnel policies and procedures, the approval of policies and by laws, and the assurance of strong fiscal management;</w:t>
            </w:r>
          </w:p>
          <w:p w:rsidR="001844D4" w:rsidRPr="00EE471A" w:rsidRDefault="001844D4" w:rsidP="001844D4">
            <w:pPr>
              <w:pStyle w:val="ListParagraph"/>
              <w:spacing w:after="200"/>
              <w:rPr>
                <w:rFonts w:ascii="Century Schoolbook" w:hAnsi="Century Schoolbook"/>
                <w:sz w:val="20"/>
              </w:rPr>
            </w:pPr>
          </w:p>
          <w:p w:rsidR="00EE471A" w:rsidRDefault="00EE471A" w:rsidP="0067206B">
            <w:pPr>
              <w:pStyle w:val="ListParagraph"/>
              <w:widowControl w:val="0"/>
              <w:numPr>
                <w:ilvl w:val="0"/>
                <w:numId w:val="4"/>
              </w:numPr>
              <w:spacing w:after="200"/>
              <w:rPr>
                <w:rFonts w:ascii="Century Schoolbook" w:hAnsi="Century Schoolbook"/>
                <w:sz w:val="20"/>
              </w:rPr>
            </w:pPr>
            <w:proofErr w:type="gramStart"/>
            <w:r>
              <w:rPr>
                <w:rFonts w:ascii="Century Schoolbook" w:hAnsi="Century Schoolbook"/>
                <w:sz w:val="20"/>
              </w:rPr>
              <w:t>p</w:t>
            </w:r>
            <w:r w:rsidRPr="00EE471A">
              <w:rPr>
                <w:rFonts w:ascii="Century Schoolbook" w:hAnsi="Century Schoolbook"/>
                <w:sz w:val="20"/>
              </w:rPr>
              <w:t>lays</w:t>
            </w:r>
            <w:proofErr w:type="gramEnd"/>
            <w:r w:rsidRPr="00EE471A">
              <w:rPr>
                <w:rFonts w:ascii="Century Schoolbook" w:hAnsi="Century Schoolbook"/>
                <w:sz w:val="20"/>
              </w:rPr>
              <w:t xml:space="preserve"> a basic policy-making role in financial affairs to ensure integrity and strong financial management. This may include a timely review of audited financial statements and/or other documents related to the fiscal viability of the institution</w:t>
            </w:r>
            <w:r>
              <w:rPr>
                <w:rFonts w:ascii="Century Schoolbook" w:hAnsi="Century Schoolbook"/>
                <w:sz w:val="20"/>
              </w:rPr>
              <w:t>;</w:t>
            </w:r>
          </w:p>
          <w:p w:rsidR="001844D4" w:rsidRDefault="001844D4" w:rsidP="001844D4">
            <w:pPr>
              <w:pStyle w:val="ListParagraph"/>
              <w:widowControl w:val="0"/>
              <w:spacing w:after="200"/>
              <w:rPr>
                <w:rFonts w:ascii="Century Schoolbook" w:hAnsi="Century Schoolbook"/>
                <w:sz w:val="20"/>
              </w:rPr>
            </w:pPr>
          </w:p>
          <w:p w:rsidR="00EE471A" w:rsidRPr="001844D4" w:rsidRDefault="00EE471A" w:rsidP="0067206B">
            <w:pPr>
              <w:pStyle w:val="ListParagraph"/>
              <w:widowControl w:val="0"/>
              <w:numPr>
                <w:ilvl w:val="0"/>
                <w:numId w:val="4"/>
              </w:numPr>
              <w:spacing w:after="200"/>
              <w:rPr>
                <w:rFonts w:ascii="Century Schoolbook" w:hAnsi="Century Schoolbook"/>
                <w:sz w:val="20"/>
              </w:rPr>
            </w:pPr>
            <w:r>
              <w:rPr>
                <w:rFonts w:ascii="Century Schoolbook" w:hAnsi="Century Schoolbook"/>
                <w:sz w:val="20"/>
              </w:rPr>
              <w:t xml:space="preserve">Appoints </w:t>
            </w:r>
            <w:r w:rsidRPr="00F636F6">
              <w:rPr>
                <w:rFonts w:ascii="Century Schoolbook" w:hAnsi="Century Schoolbook"/>
                <w:color w:val="000000"/>
                <w:sz w:val="20"/>
              </w:rPr>
              <w:t>and regularly evaluates the performance of the Chief Executive Officer</w:t>
            </w:r>
            <w:r>
              <w:rPr>
                <w:rFonts w:ascii="Century Schoolbook" w:hAnsi="Century Schoolbook"/>
                <w:color w:val="000000"/>
                <w:sz w:val="20"/>
              </w:rPr>
              <w:t>;</w:t>
            </w:r>
          </w:p>
          <w:p w:rsidR="001844D4" w:rsidRPr="00EE471A" w:rsidRDefault="001844D4" w:rsidP="001844D4">
            <w:pPr>
              <w:pStyle w:val="ListParagraph"/>
              <w:widowControl w:val="0"/>
              <w:spacing w:after="200"/>
              <w:rPr>
                <w:rFonts w:ascii="Century Schoolbook" w:hAnsi="Century Schoolbook"/>
                <w:sz w:val="20"/>
              </w:rPr>
            </w:pPr>
          </w:p>
          <w:p w:rsidR="00EE471A" w:rsidRPr="001844D4" w:rsidRDefault="00EE471A" w:rsidP="0067206B">
            <w:pPr>
              <w:pStyle w:val="ListParagraph"/>
              <w:widowControl w:val="0"/>
              <w:numPr>
                <w:ilvl w:val="0"/>
                <w:numId w:val="4"/>
              </w:numPr>
              <w:spacing w:after="200"/>
              <w:rPr>
                <w:rFonts w:ascii="Century Schoolbook" w:hAnsi="Century Schoolbook"/>
                <w:sz w:val="20"/>
              </w:rPr>
            </w:pPr>
            <w:r>
              <w:rPr>
                <w:rFonts w:ascii="Century Schoolbook" w:hAnsi="Century Schoolbook"/>
                <w:color w:val="000000"/>
                <w:sz w:val="20"/>
              </w:rPr>
              <w:t>is informed in all its operations by principles of good practice in board governance;</w:t>
            </w:r>
          </w:p>
          <w:p w:rsidR="001844D4" w:rsidRPr="00EE471A" w:rsidRDefault="001844D4" w:rsidP="001844D4">
            <w:pPr>
              <w:pStyle w:val="ListParagraph"/>
              <w:widowControl w:val="0"/>
              <w:spacing w:after="200"/>
              <w:rPr>
                <w:rFonts w:ascii="Century Schoolbook" w:hAnsi="Century Schoolbook"/>
                <w:sz w:val="20"/>
              </w:rPr>
            </w:pPr>
          </w:p>
          <w:p w:rsidR="00EE471A" w:rsidRPr="001844D4" w:rsidRDefault="005D1352" w:rsidP="0067206B">
            <w:pPr>
              <w:pStyle w:val="ListParagraph"/>
              <w:widowControl w:val="0"/>
              <w:numPr>
                <w:ilvl w:val="0"/>
                <w:numId w:val="4"/>
              </w:numPr>
              <w:spacing w:after="200"/>
              <w:rPr>
                <w:rFonts w:ascii="Century Schoolbook" w:hAnsi="Century Schoolbook"/>
                <w:sz w:val="20"/>
              </w:rPr>
            </w:pPr>
            <w:r>
              <w:rPr>
                <w:rFonts w:ascii="Century Schoolbook" w:hAnsi="Century Schoolbook"/>
                <w:sz w:val="20"/>
              </w:rPr>
              <w:t xml:space="preserve">establishes and complies with a written conflict of interest policy designed to ensure </w:t>
            </w:r>
            <w:r w:rsidRPr="00F636F6">
              <w:rPr>
                <w:rFonts w:ascii="Century Schoolbook" w:hAnsi="Century Schoolbook"/>
                <w:color w:val="000000"/>
                <w:sz w:val="20"/>
              </w:rPr>
              <w:t>that impartiality of the governing body by addressing matters such as payment for services, contractual relationships, employment, and family, financial or other interests that could pose or be perceived as conflicts of interest; and,</w:t>
            </w:r>
          </w:p>
          <w:p w:rsidR="001844D4" w:rsidRPr="005D1352" w:rsidRDefault="001844D4" w:rsidP="001844D4">
            <w:pPr>
              <w:pStyle w:val="ListParagraph"/>
              <w:widowControl w:val="0"/>
              <w:spacing w:after="200"/>
              <w:rPr>
                <w:rFonts w:ascii="Century Schoolbook" w:hAnsi="Century Schoolbook"/>
                <w:sz w:val="20"/>
              </w:rPr>
            </w:pPr>
          </w:p>
          <w:p w:rsidR="005D1352" w:rsidRPr="00EE471A" w:rsidRDefault="005D1352" w:rsidP="0067206B">
            <w:pPr>
              <w:pStyle w:val="ListParagraph"/>
              <w:widowControl w:val="0"/>
              <w:numPr>
                <w:ilvl w:val="0"/>
                <w:numId w:val="4"/>
              </w:numPr>
              <w:spacing w:after="200"/>
              <w:rPr>
                <w:rFonts w:ascii="Century Schoolbook" w:hAnsi="Century Schoolbook"/>
                <w:sz w:val="20"/>
              </w:rPr>
            </w:pPr>
            <w:proofErr w:type="gramStart"/>
            <w:r>
              <w:rPr>
                <w:rFonts w:ascii="Century Schoolbook" w:hAnsi="Century Schoolbook"/>
                <w:color w:val="000000"/>
                <w:sz w:val="20"/>
              </w:rPr>
              <w:t>supports</w:t>
            </w:r>
            <w:proofErr w:type="gramEnd"/>
            <w:r>
              <w:rPr>
                <w:rFonts w:ascii="Century Schoolbook" w:hAnsi="Century Schoolbook"/>
                <w:color w:val="000000"/>
                <w:sz w:val="20"/>
              </w:rPr>
              <w:t xml:space="preserve"> the Chief Executive Officer in maintaining the autonomy of the institution.</w:t>
            </w:r>
          </w:p>
        </w:tc>
        <w:sdt>
          <w:sdtPr>
            <w:rPr>
              <w:rFonts w:ascii="Century Schoolbook" w:hAnsi="Century Schoolbook"/>
              <w:color w:val="000000"/>
              <w:sz w:val="20"/>
            </w:rPr>
            <w:id w:val="838737854"/>
          </w:sdtPr>
          <w:sdtContent>
            <w:tc>
              <w:tcPr>
                <w:tcW w:w="5807" w:type="dxa"/>
              </w:tcPr>
              <w:sdt>
                <w:sdtPr>
                  <w:id w:val="-799916731"/>
                </w:sdtPr>
                <w:sdtContent>
                  <w:p w:rsidR="00AA7397" w:rsidRPr="00A86F5A" w:rsidRDefault="00AA7397" w:rsidP="00AA7397">
                    <w:r w:rsidRPr="00A86F5A">
                      <w:t xml:space="preserve">Plan of </w:t>
                    </w:r>
                    <w:proofErr w:type="spellStart"/>
                    <w:r w:rsidRPr="00A86F5A">
                      <w:t>Goverance</w:t>
                    </w:r>
                    <w:proofErr w:type="spellEnd"/>
                    <w:r w:rsidRPr="00A86F5A">
                      <w:t xml:space="preserve"> for New York City College of Technology - </w:t>
                    </w:r>
                    <w:proofErr w:type="spellStart"/>
                    <w:r w:rsidRPr="00A86F5A">
                      <w:t>Constiution</w:t>
                    </w:r>
                    <w:proofErr w:type="spellEnd"/>
                    <w:r w:rsidRPr="00A86F5A">
                      <w:t xml:space="preserve"> of the College Council of New York City College of Technology </w:t>
                    </w:r>
                  </w:p>
                  <w:p w:rsidR="00AA7397" w:rsidRPr="00A86F5A" w:rsidRDefault="00AA7397" w:rsidP="00AA7397">
                    <w:r w:rsidRPr="00A86F5A">
                      <w:t>Board of Trustees Handbook</w:t>
                    </w:r>
                  </w:p>
                  <w:p w:rsidR="00AA7397" w:rsidRPr="00A86F5A" w:rsidRDefault="00AA7397" w:rsidP="00AA7397">
                    <w:r w:rsidRPr="00A86F5A">
                      <w:t>Bylaws of the Board of Trustees</w:t>
                    </w:r>
                  </w:p>
                  <w:p w:rsidR="00AA7397" w:rsidRPr="00A86F5A" w:rsidRDefault="00AA7397" w:rsidP="00AA7397">
                    <w:r w:rsidRPr="00A86F5A">
                      <w:t>Minutes of Board of Trustees Meetings</w:t>
                    </w:r>
                  </w:p>
                  <w:p w:rsidR="00AA7397" w:rsidRDefault="00AA7397" w:rsidP="00AA7397">
                    <w:r w:rsidRPr="00A86F5A">
                      <w:t>Podcasts of Board of Trustees Meetings</w:t>
                    </w:r>
                  </w:p>
                  <w:p w:rsidR="00AA7397" w:rsidRPr="00A86F5A" w:rsidRDefault="00AA7397" w:rsidP="00AA7397">
                    <w:r w:rsidRPr="00A86F5A">
                      <w:t xml:space="preserve">The City University of New York Guidelines for Presidential Searches  </w:t>
                    </w:r>
                  </w:p>
                  <w:p w:rsidR="00AA7397" w:rsidRPr="00A86F5A" w:rsidRDefault="00AA7397" w:rsidP="00AA7397">
                    <w:r w:rsidRPr="00A86F5A">
                      <w:t>CUNY  Conflict of Interest Policy</w:t>
                    </w:r>
                  </w:p>
                  <w:p w:rsidR="00AA7397" w:rsidRPr="00A86F5A" w:rsidRDefault="00364B1C" w:rsidP="00AA7397">
                    <w:hyperlink r:id="rId198" w:history="1">
                      <w:r w:rsidR="00AA7397" w:rsidRPr="00ED46DA">
                        <w:rPr>
                          <w:rStyle w:val="Hyperlink"/>
                        </w:rPr>
                        <w:t xml:space="preserve">City Tech Conflict of Interest Policy </w:t>
                      </w:r>
                    </w:hyperlink>
                  </w:p>
                  <w:p w:rsidR="00EE471A" w:rsidRDefault="00364B1C" w:rsidP="00AA7397">
                    <w:pPr>
                      <w:rPr>
                        <w:rFonts w:ascii="Century Schoolbook" w:hAnsi="Century Schoolbook"/>
                        <w:color w:val="000000"/>
                        <w:sz w:val="20"/>
                      </w:rPr>
                    </w:pPr>
                    <w:hyperlink r:id="rId199" w:history="1">
                      <w:r w:rsidR="00AA7397" w:rsidRPr="00ED46DA">
                        <w:rPr>
                          <w:rStyle w:val="Hyperlink"/>
                        </w:rPr>
                        <w:t>NYS Joint Commission on Public Ethics</w:t>
                      </w:r>
                    </w:hyperlink>
                  </w:p>
                </w:sdtContent>
              </w:sdt>
            </w:tc>
          </w:sdtContent>
        </w:sdt>
      </w:tr>
      <w:tr w:rsidR="005D1352" w:rsidRPr="00F636F6" w:rsidTr="00F636F6">
        <w:trPr>
          <w:trHeight w:val="707"/>
        </w:trPr>
        <w:tc>
          <w:tcPr>
            <w:tcW w:w="5078" w:type="dxa"/>
          </w:tcPr>
          <w:p w:rsidR="005D1352" w:rsidRDefault="005D1352" w:rsidP="00AA0C72">
            <w:pPr>
              <w:widowControl w:val="0"/>
              <w:spacing w:after="200"/>
              <w:rPr>
                <w:rFonts w:ascii="Century Schoolbook" w:hAnsi="Century Schoolbook"/>
                <w:sz w:val="20"/>
              </w:rPr>
            </w:pPr>
            <w:r>
              <w:rPr>
                <w:rFonts w:ascii="Century Schoolbook" w:hAnsi="Century Schoolbook"/>
                <w:sz w:val="20"/>
              </w:rPr>
              <w:t xml:space="preserve">3. A Chief Executive Officer who: </w:t>
            </w:r>
          </w:p>
          <w:p w:rsidR="005D1352" w:rsidRPr="001844D4" w:rsidRDefault="005D1352" w:rsidP="0067206B">
            <w:pPr>
              <w:pStyle w:val="ListParagraph"/>
              <w:widowControl w:val="0"/>
              <w:numPr>
                <w:ilvl w:val="0"/>
                <w:numId w:val="5"/>
              </w:numPr>
              <w:spacing w:after="200"/>
              <w:rPr>
                <w:rFonts w:ascii="Century Schoolbook" w:hAnsi="Century Schoolbook"/>
                <w:sz w:val="20"/>
              </w:rPr>
            </w:pPr>
            <w:r>
              <w:rPr>
                <w:rFonts w:ascii="Century Schoolbook" w:hAnsi="Century Schoolbook"/>
                <w:sz w:val="20"/>
              </w:rPr>
              <w:t xml:space="preserve">is </w:t>
            </w:r>
            <w:r w:rsidRPr="00F636F6">
              <w:rPr>
                <w:rFonts w:ascii="Century Schoolbook" w:hAnsi="Century Schoolbook"/>
                <w:color w:val="000000"/>
                <w:sz w:val="20"/>
              </w:rPr>
              <w:t>appointed by, evaluated by, and reports to the governing body and shall not chair the governing body;</w:t>
            </w:r>
          </w:p>
          <w:p w:rsidR="001844D4" w:rsidRPr="005D1352" w:rsidRDefault="001844D4" w:rsidP="001844D4">
            <w:pPr>
              <w:pStyle w:val="ListParagraph"/>
              <w:widowControl w:val="0"/>
              <w:spacing w:after="200"/>
              <w:rPr>
                <w:rFonts w:ascii="Century Schoolbook" w:hAnsi="Century Schoolbook"/>
                <w:sz w:val="20"/>
              </w:rPr>
            </w:pPr>
          </w:p>
          <w:p w:rsidR="005D1352" w:rsidRPr="001844D4" w:rsidRDefault="005D1352" w:rsidP="0067206B">
            <w:pPr>
              <w:pStyle w:val="ListParagraph"/>
              <w:widowControl w:val="0"/>
              <w:numPr>
                <w:ilvl w:val="0"/>
                <w:numId w:val="5"/>
              </w:numPr>
              <w:spacing w:after="200"/>
              <w:rPr>
                <w:rFonts w:ascii="Century Schoolbook" w:hAnsi="Century Schoolbook"/>
                <w:sz w:val="20"/>
              </w:rPr>
            </w:pPr>
            <w:r>
              <w:rPr>
                <w:rFonts w:ascii="Century Schoolbook" w:hAnsi="Century Schoolbook"/>
                <w:color w:val="000000"/>
                <w:sz w:val="20"/>
              </w:rPr>
              <w:t xml:space="preserve">has </w:t>
            </w:r>
            <w:r w:rsidRPr="00F636F6">
              <w:rPr>
                <w:rFonts w:ascii="Century Schoolbook" w:hAnsi="Century Schoolbook"/>
                <w:color w:val="000000"/>
                <w:sz w:val="20"/>
              </w:rPr>
              <w:t>appropriate credentials and professional experience consistent with the mission of the organization;</w:t>
            </w:r>
          </w:p>
          <w:p w:rsidR="001844D4" w:rsidRPr="005D1352" w:rsidRDefault="001844D4" w:rsidP="001844D4">
            <w:pPr>
              <w:pStyle w:val="ListParagraph"/>
              <w:widowControl w:val="0"/>
              <w:spacing w:after="200"/>
              <w:rPr>
                <w:rFonts w:ascii="Century Schoolbook" w:hAnsi="Century Schoolbook"/>
                <w:sz w:val="20"/>
              </w:rPr>
            </w:pPr>
          </w:p>
          <w:p w:rsidR="005D1352" w:rsidRPr="001844D4" w:rsidRDefault="005D1352" w:rsidP="0067206B">
            <w:pPr>
              <w:pStyle w:val="ListParagraph"/>
              <w:widowControl w:val="0"/>
              <w:numPr>
                <w:ilvl w:val="0"/>
                <w:numId w:val="5"/>
              </w:numPr>
              <w:spacing w:after="200"/>
              <w:rPr>
                <w:rFonts w:ascii="Century Schoolbook" w:hAnsi="Century Schoolbook"/>
                <w:sz w:val="20"/>
              </w:rPr>
            </w:pPr>
            <w:r>
              <w:rPr>
                <w:rFonts w:ascii="Century Schoolbook" w:hAnsi="Century Schoolbook"/>
                <w:color w:val="000000"/>
                <w:sz w:val="20"/>
              </w:rPr>
              <w:t>h</w:t>
            </w:r>
            <w:r w:rsidRPr="00F636F6">
              <w:rPr>
                <w:rFonts w:ascii="Century Schoolbook" w:hAnsi="Century Schoolbook"/>
                <w:color w:val="000000"/>
                <w:sz w:val="20"/>
              </w:rPr>
              <w:t xml:space="preserve">as the authority and autonomy required to fulfill the responsibilities of the position, including developing and </w:t>
            </w:r>
            <w:r w:rsidRPr="005D1352">
              <w:rPr>
                <w:rFonts w:ascii="Century Schoolbook" w:hAnsi="Century Schoolbook"/>
                <w:color w:val="000000"/>
                <w:sz w:val="20"/>
              </w:rPr>
              <w:t>implementing institutional plans, staffing the organization, identifying and allocating resources, and directing the institution toward attaining the goals and objectives set forth in its mission</w:t>
            </w:r>
            <w:r>
              <w:rPr>
                <w:rFonts w:ascii="Century Schoolbook" w:hAnsi="Century Schoolbook"/>
                <w:color w:val="000000"/>
                <w:sz w:val="20"/>
              </w:rPr>
              <w:t>;</w:t>
            </w:r>
          </w:p>
          <w:p w:rsidR="001844D4" w:rsidRPr="005D1352" w:rsidRDefault="001844D4" w:rsidP="001844D4">
            <w:pPr>
              <w:pStyle w:val="ListParagraph"/>
              <w:widowControl w:val="0"/>
              <w:spacing w:after="200"/>
              <w:rPr>
                <w:rFonts w:ascii="Century Schoolbook" w:hAnsi="Century Schoolbook"/>
                <w:sz w:val="20"/>
              </w:rPr>
            </w:pPr>
          </w:p>
          <w:p w:rsidR="005D1352" w:rsidRPr="005D1352" w:rsidRDefault="005D1352" w:rsidP="0067206B">
            <w:pPr>
              <w:pStyle w:val="ListParagraph"/>
              <w:widowControl w:val="0"/>
              <w:numPr>
                <w:ilvl w:val="0"/>
                <w:numId w:val="5"/>
              </w:numPr>
              <w:spacing w:after="200"/>
              <w:rPr>
                <w:rFonts w:ascii="Century Schoolbook" w:hAnsi="Century Schoolbook"/>
                <w:sz w:val="20"/>
              </w:rPr>
            </w:pPr>
            <w:r>
              <w:rPr>
                <w:rFonts w:ascii="Century Schoolbook" w:hAnsi="Century Schoolbook"/>
                <w:color w:val="000000"/>
                <w:sz w:val="20"/>
              </w:rPr>
              <w:t xml:space="preserve">has </w:t>
            </w:r>
            <w:r w:rsidRPr="00F636F6">
              <w:rPr>
                <w:rFonts w:ascii="Century Schoolbook" w:hAnsi="Century Schoolbook"/>
                <w:color w:val="000000"/>
                <w:sz w:val="20"/>
              </w:rPr>
              <w:t>the assistance of qualified administrators, sufficient in number, to enable the Chief Executive Officer to discharge his/her duties effectively; and is responsible for establishing procedures for assessing the organization's efficiency and effectiveness.</w:t>
            </w:r>
          </w:p>
        </w:tc>
        <w:sdt>
          <w:sdtPr>
            <w:rPr>
              <w:rFonts w:ascii="Century Schoolbook" w:hAnsi="Century Schoolbook"/>
              <w:color w:val="000000"/>
              <w:sz w:val="20"/>
            </w:rPr>
            <w:id w:val="386767697"/>
          </w:sdtPr>
          <w:sdtContent>
            <w:tc>
              <w:tcPr>
                <w:tcW w:w="5807" w:type="dxa"/>
              </w:tcPr>
              <w:p w:rsidR="00A86F5A" w:rsidRPr="00A86F5A" w:rsidRDefault="00A86F5A" w:rsidP="00A86F5A"/>
              <w:p w:rsidR="00A86F5A" w:rsidRPr="00A86F5A" w:rsidRDefault="00A86F5A" w:rsidP="00A86F5A">
                <w:r w:rsidRPr="00A86F5A">
                  <w:t xml:space="preserve">The City University of New York Guidelines for </w:t>
                </w:r>
                <w:proofErr w:type="spellStart"/>
                <w:r w:rsidRPr="00A86F5A">
                  <w:t>Presdiential</w:t>
                </w:r>
                <w:proofErr w:type="spellEnd"/>
                <w:r w:rsidRPr="00A86F5A">
                  <w:t xml:space="preserve"> Searches</w:t>
                </w:r>
              </w:p>
              <w:p w:rsidR="00A86F5A" w:rsidRPr="00A86F5A" w:rsidRDefault="00A86F5A" w:rsidP="00A86F5A">
                <w:r w:rsidRPr="00A86F5A">
                  <w:t xml:space="preserve">President </w:t>
                </w:r>
                <w:proofErr w:type="spellStart"/>
                <w:r w:rsidRPr="00A86F5A">
                  <w:t>Hotzler's</w:t>
                </w:r>
                <w:proofErr w:type="spellEnd"/>
                <w:r w:rsidRPr="00A86F5A">
                  <w:t xml:space="preserve"> Curricula Vitae </w:t>
                </w:r>
              </w:p>
              <w:p w:rsidR="00A86F5A" w:rsidRPr="00A86F5A" w:rsidRDefault="00A86F5A" w:rsidP="00A86F5A">
                <w:r w:rsidRPr="00A86F5A">
                  <w:t xml:space="preserve">President </w:t>
                </w:r>
                <w:proofErr w:type="spellStart"/>
                <w:r w:rsidRPr="00A86F5A">
                  <w:t>Hotzler's</w:t>
                </w:r>
                <w:proofErr w:type="spellEnd"/>
                <w:r w:rsidRPr="00A86F5A">
                  <w:t xml:space="preserve"> Job Description</w:t>
                </w:r>
              </w:p>
              <w:p w:rsidR="005D1352" w:rsidRDefault="00A86F5A" w:rsidP="00A86F5A">
                <w:pPr>
                  <w:rPr>
                    <w:rFonts w:ascii="Century Schoolbook" w:hAnsi="Century Schoolbook"/>
                    <w:color w:val="000000"/>
                    <w:sz w:val="20"/>
                  </w:rPr>
                </w:pPr>
                <w:r w:rsidRPr="00A86F5A">
                  <w:t>Curricular vitae for Presidents Cabinet</w:t>
                </w:r>
              </w:p>
            </w:tc>
          </w:sdtContent>
        </w:sdt>
      </w:tr>
      <w:tr w:rsidR="005D1352" w:rsidRPr="00F636F6" w:rsidTr="00F636F6">
        <w:trPr>
          <w:trHeight w:val="707"/>
        </w:trPr>
        <w:tc>
          <w:tcPr>
            <w:tcW w:w="5078" w:type="dxa"/>
          </w:tcPr>
          <w:p w:rsidR="005D1352" w:rsidRDefault="005D1352" w:rsidP="00AA0C72">
            <w:pPr>
              <w:widowControl w:val="0"/>
              <w:spacing w:after="200"/>
              <w:rPr>
                <w:rFonts w:ascii="Century Schoolbook" w:hAnsi="Century Schoolbook"/>
                <w:sz w:val="20"/>
              </w:rPr>
            </w:pPr>
            <w:r>
              <w:rPr>
                <w:rFonts w:ascii="Century Schoolbook" w:hAnsi="Century Schoolbook"/>
                <w:sz w:val="20"/>
              </w:rPr>
              <w:t>4. An administration possessing or demonstrating:</w:t>
            </w:r>
          </w:p>
          <w:p w:rsidR="005D1352" w:rsidRDefault="005D1352" w:rsidP="0067206B">
            <w:pPr>
              <w:pStyle w:val="ListParagraph"/>
              <w:widowControl w:val="0"/>
              <w:numPr>
                <w:ilvl w:val="0"/>
                <w:numId w:val="6"/>
              </w:numPr>
              <w:spacing w:after="200"/>
              <w:rPr>
                <w:rFonts w:ascii="Century Schoolbook" w:hAnsi="Century Schoolbook"/>
                <w:sz w:val="20"/>
              </w:rPr>
            </w:pPr>
            <w:r>
              <w:rPr>
                <w:rFonts w:ascii="Century Schoolbook" w:hAnsi="Century Schoolbook"/>
                <w:sz w:val="20"/>
              </w:rPr>
              <w:t>an organizational structure that is clearly defined and that clearly defines reporting relationships;</w:t>
            </w:r>
          </w:p>
          <w:p w:rsidR="001844D4" w:rsidRDefault="001844D4" w:rsidP="001844D4">
            <w:pPr>
              <w:pStyle w:val="ListParagraph"/>
              <w:widowControl w:val="0"/>
              <w:spacing w:after="200"/>
              <w:rPr>
                <w:rFonts w:ascii="Century Schoolbook" w:hAnsi="Century Schoolbook"/>
                <w:sz w:val="20"/>
              </w:rPr>
            </w:pPr>
          </w:p>
          <w:p w:rsidR="005D1352" w:rsidRDefault="005D1352" w:rsidP="0067206B">
            <w:pPr>
              <w:pStyle w:val="ListParagraph"/>
              <w:widowControl w:val="0"/>
              <w:numPr>
                <w:ilvl w:val="0"/>
                <w:numId w:val="6"/>
              </w:numPr>
              <w:spacing w:after="200"/>
              <w:rPr>
                <w:rFonts w:ascii="Century Schoolbook" w:hAnsi="Century Schoolbook"/>
                <w:sz w:val="20"/>
              </w:rPr>
            </w:pPr>
            <w:r>
              <w:rPr>
                <w:rFonts w:ascii="Century Schoolbook" w:hAnsi="Century Schoolbook"/>
                <w:sz w:val="20"/>
              </w:rPr>
              <w:t>an appropriate size and with relevant experience to assist the Chief Executive Officer n fulfilling his/her roles and responsibilities;</w:t>
            </w:r>
          </w:p>
          <w:p w:rsidR="001844D4" w:rsidRDefault="001844D4" w:rsidP="001844D4">
            <w:pPr>
              <w:pStyle w:val="ListParagraph"/>
              <w:widowControl w:val="0"/>
              <w:spacing w:after="200"/>
              <w:rPr>
                <w:rFonts w:ascii="Century Schoolbook" w:hAnsi="Century Schoolbook"/>
                <w:sz w:val="20"/>
              </w:rPr>
            </w:pPr>
          </w:p>
          <w:p w:rsidR="005D1352" w:rsidRDefault="005D1352" w:rsidP="0067206B">
            <w:pPr>
              <w:pStyle w:val="ListParagraph"/>
              <w:widowControl w:val="0"/>
              <w:numPr>
                <w:ilvl w:val="0"/>
                <w:numId w:val="6"/>
              </w:numPr>
              <w:spacing w:after="200"/>
              <w:rPr>
                <w:rFonts w:ascii="Century Schoolbook" w:hAnsi="Century Schoolbook"/>
                <w:sz w:val="20"/>
              </w:rPr>
            </w:pPr>
            <w:r>
              <w:rPr>
                <w:rFonts w:ascii="Century Schoolbook" w:hAnsi="Century Schoolbook"/>
                <w:sz w:val="20"/>
              </w:rPr>
              <w:t>members with credentials and professional experience consistent with the mission of the organization and their functional roles;</w:t>
            </w:r>
          </w:p>
          <w:p w:rsidR="001844D4" w:rsidRDefault="001844D4" w:rsidP="001844D4">
            <w:pPr>
              <w:pStyle w:val="ListParagraph"/>
              <w:widowControl w:val="0"/>
              <w:spacing w:after="200"/>
              <w:rPr>
                <w:rFonts w:ascii="Century Schoolbook" w:hAnsi="Century Schoolbook"/>
                <w:sz w:val="20"/>
              </w:rPr>
            </w:pPr>
          </w:p>
          <w:p w:rsidR="005D1352" w:rsidRDefault="005D1352" w:rsidP="0067206B">
            <w:pPr>
              <w:pStyle w:val="ListParagraph"/>
              <w:widowControl w:val="0"/>
              <w:numPr>
                <w:ilvl w:val="0"/>
                <w:numId w:val="6"/>
              </w:numPr>
              <w:spacing w:after="200"/>
              <w:rPr>
                <w:rFonts w:ascii="Century Schoolbook" w:hAnsi="Century Schoolbook"/>
                <w:sz w:val="20"/>
              </w:rPr>
            </w:pPr>
            <w:r>
              <w:rPr>
                <w:rFonts w:ascii="Century Schoolbook" w:hAnsi="Century Schoolbook"/>
                <w:sz w:val="20"/>
              </w:rPr>
              <w:t>skills, time, assistance, technology, and information systems expertise required to perform their duties;</w:t>
            </w:r>
          </w:p>
          <w:p w:rsidR="001844D4" w:rsidRDefault="001844D4" w:rsidP="001844D4">
            <w:pPr>
              <w:pStyle w:val="ListParagraph"/>
              <w:widowControl w:val="0"/>
              <w:spacing w:after="200"/>
              <w:rPr>
                <w:rFonts w:ascii="Century Schoolbook" w:hAnsi="Century Schoolbook"/>
                <w:sz w:val="20"/>
              </w:rPr>
            </w:pPr>
          </w:p>
          <w:p w:rsidR="005D1352" w:rsidRDefault="005D1352" w:rsidP="0067206B">
            <w:pPr>
              <w:pStyle w:val="ListParagraph"/>
              <w:widowControl w:val="0"/>
              <w:numPr>
                <w:ilvl w:val="0"/>
                <w:numId w:val="6"/>
              </w:numPr>
              <w:spacing w:after="200"/>
              <w:rPr>
                <w:rFonts w:ascii="Century Schoolbook" w:hAnsi="Century Schoolbook"/>
                <w:sz w:val="20"/>
              </w:rPr>
            </w:pPr>
            <w:r>
              <w:rPr>
                <w:rFonts w:ascii="Century Schoolbook" w:hAnsi="Century Schoolbook"/>
                <w:sz w:val="20"/>
              </w:rPr>
              <w:t>regular engagement with faculty and student in advancing the institution’s goals and objectives;</w:t>
            </w:r>
          </w:p>
          <w:p w:rsidR="001844D4" w:rsidRDefault="001844D4" w:rsidP="001844D4">
            <w:pPr>
              <w:pStyle w:val="ListParagraph"/>
              <w:widowControl w:val="0"/>
              <w:spacing w:after="200"/>
              <w:rPr>
                <w:rFonts w:ascii="Century Schoolbook" w:hAnsi="Century Schoolbook"/>
                <w:sz w:val="20"/>
              </w:rPr>
            </w:pPr>
          </w:p>
          <w:p w:rsidR="005D1352" w:rsidRPr="005D1352" w:rsidRDefault="005D1352" w:rsidP="0067206B">
            <w:pPr>
              <w:pStyle w:val="ListParagraph"/>
              <w:widowControl w:val="0"/>
              <w:numPr>
                <w:ilvl w:val="0"/>
                <w:numId w:val="6"/>
              </w:numPr>
              <w:spacing w:after="200"/>
              <w:rPr>
                <w:rFonts w:ascii="Century Schoolbook" w:hAnsi="Century Schoolbook"/>
                <w:sz w:val="20"/>
              </w:rPr>
            </w:pPr>
            <w:proofErr w:type="gramStart"/>
            <w:r>
              <w:rPr>
                <w:rFonts w:ascii="Century Schoolbook" w:hAnsi="Century Schoolbook"/>
                <w:sz w:val="20"/>
              </w:rPr>
              <w:t>systematic</w:t>
            </w:r>
            <w:proofErr w:type="gramEnd"/>
            <w:r>
              <w:rPr>
                <w:rFonts w:ascii="Century Schoolbook" w:hAnsi="Century Schoolbook"/>
                <w:sz w:val="20"/>
              </w:rPr>
              <w:t xml:space="preserve"> procedures for evaluating administrative units and for using assessment data to enhance operations.</w:t>
            </w:r>
          </w:p>
        </w:tc>
        <w:sdt>
          <w:sdtPr>
            <w:rPr>
              <w:rFonts w:ascii="Century Schoolbook" w:hAnsi="Century Schoolbook"/>
              <w:color w:val="000000"/>
              <w:sz w:val="20"/>
            </w:rPr>
            <w:id w:val="1427930091"/>
          </w:sdtPr>
          <w:sdtContent>
            <w:tc>
              <w:tcPr>
                <w:tcW w:w="5807" w:type="dxa"/>
              </w:tcPr>
              <w:p w:rsidR="00A86F5A" w:rsidRPr="00A86F5A" w:rsidRDefault="00A86F5A" w:rsidP="00A86F5A">
                <w:r w:rsidRPr="00A86F5A">
                  <w:t>Requested organizational chart from Marilyn Morrison</w:t>
                </w:r>
              </w:p>
              <w:p w:rsidR="00A86F5A" w:rsidRPr="00A86F5A" w:rsidRDefault="00A86F5A" w:rsidP="00A86F5A">
                <w:r w:rsidRPr="00A86F5A">
                  <w:t xml:space="preserve">Curricular vitae College Administrators  </w:t>
                </w:r>
              </w:p>
              <w:p w:rsidR="00A86F5A" w:rsidRPr="00A86F5A" w:rsidRDefault="00A86F5A" w:rsidP="00A86F5A">
                <w:r w:rsidRPr="00A86F5A">
                  <w:t xml:space="preserve">Minutes of College Council Meeting List of Actions of College Council </w:t>
                </w:r>
              </w:p>
              <w:p w:rsidR="005D1352" w:rsidRDefault="00A86F5A" w:rsidP="00A86F5A">
                <w:pPr>
                  <w:widowControl w:val="0"/>
                  <w:spacing w:after="200"/>
                  <w:ind w:left="130"/>
                  <w:rPr>
                    <w:rFonts w:ascii="Century Schoolbook" w:hAnsi="Century Schoolbook"/>
                    <w:color w:val="000000"/>
                    <w:sz w:val="20"/>
                  </w:rPr>
                </w:pPr>
                <w:r w:rsidRPr="00A86F5A">
                  <w:t>COACHE SURVEY</w:t>
                </w:r>
              </w:p>
            </w:tc>
          </w:sdtContent>
        </w:sdt>
      </w:tr>
      <w:tr w:rsidR="005D1352" w:rsidRPr="00F636F6" w:rsidTr="00F636F6">
        <w:trPr>
          <w:trHeight w:val="707"/>
        </w:trPr>
        <w:tc>
          <w:tcPr>
            <w:tcW w:w="5078" w:type="dxa"/>
          </w:tcPr>
          <w:p w:rsidR="005D1352" w:rsidRDefault="005D1352" w:rsidP="00AA0C72">
            <w:pPr>
              <w:widowControl w:val="0"/>
              <w:spacing w:after="200"/>
              <w:rPr>
                <w:rFonts w:ascii="Century Schoolbook" w:hAnsi="Century Schoolbook"/>
                <w:sz w:val="20"/>
              </w:rPr>
            </w:pPr>
            <w:r>
              <w:rPr>
                <w:rFonts w:ascii="Century Schoolbook" w:hAnsi="Century Schoolbook"/>
                <w:sz w:val="20"/>
              </w:rPr>
              <w:t>5. Periodic assessment of the effectiveness of governance, leadership, and administration.</w:t>
            </w:r>
          </w:p>
        </w:tc>
        <w:sdt>
          <w:sdtPr>
            <w:rPr>
              <w:rFonts w:ascii="Century Schoolbook" w:hAnsi="Century Schoolbook"/>
              <w:color w:val="000000"/>
              <w:sz w:val="20"/>
            </w:rPr>
            <w:id w:val="-644660155"/>
          </w:sdtPr>
          <w:sdtContent>
            <w:tc>
              <w:tcPr>
                <w:tcW w:w="5807" w:type="dxa"/>
              </w:tcPr>
              <w:p w:rsidR="005D1352" w:rsidRDefault="00A86F5A" w:rsidP="00AA0C72">
                <w:pPr>
                  <w:widowControl w:val="0"/>
                  <w:spacing w:after="200"/>
                  <w:ind w:left="130"/>
                  <w:rPr>
                    <w:rFonts w:ascii="Century Schoolbook" w:hAnsi="Century Schoolbook"/>
                    <w:color w:val="000000"/>
                    <w:sz w:val="20"/>
                  </w:rPr>
                </w:pPr>
                <w:r w:rsidRPr="00A86F5A">
                  <w:t>COACHE SURVEY</w:t>
                </w:r>
              </w:p>
            </w:tc>
          </w:sdtContent>
        </w:sdt>
      </w:tr>
    </w:tbl>
    <w:p w:rsidR="00FC509F" w:rsidRPr="00644F8B" w:rsidRDefault="00FC509F" w:rsidP="00AA0C72">
      <w:pPr>
        <w:widowControl w:val="0"/>
        <w:spacing w:after="200"/>
        <w:rPr>
          <w:rFonts w:ascii="Century Schoolbook" w:hAnsi="Century Schoolbook"/>
          <w:b/>
          <w:vanish/>
          <w:color w:val="000000"/>
          <w:sz w:val="16"/>
          <w:szCs w:val="16"/>
        </w:rPr>
      </w:pPr>
    </w:p>
    <w:p w:rsidR="00FC509F" w:rsidRPr="00644F8B" w:rsidRDefault="00FC509F" w:rsidP="00AA0C72">
      <w:pPr>
        <w:widowControl w:val="0"/>
        <w:spacing w:after="200"/>
        <w:ind w:left="994"/>
        <w:rPr>
          <w:rFonts w:ascii="Century Schoolbook" w:hAnsi="Century Schoolbook"/>
          <w:vanish/>
          <w:color w:val="000000"/>
          <w:sz w:val="16"/>
          <w:szCs w:val="16"/>
        </w:rPr>
      </w:pPr>
    </w:p>
    <w:p w:rsidR="00FC509F" w:rsidRPr="00644F8B" w:rsidRDefault="00FC509F" w:rsidP="00AA0C72">
      <w:pPr>
        <w:widowControl w:val="0"/>
        <w:spacing w:after="200" w:line="240" w:lineRule="atLeast"/>
        <w:ind w:left="130"/>
        <w:rPr>
          <w:rFonts w:ascii="Century Schoolbook" w:hAnsi="Century Schoolbook"/>
          <w:sz w:val="16"/>
          <w:szCs w:val="16"/>
        </w:rPr>
      </w:pPr>
    </w:p>
    <w:sectPr w:rsidR="00FC509F" w:rsidRPr="00644F8B" w:rsidSect="00EE68F8">
      <w:headerReference w:type="even" r:id="rId200"/>
      <w:headerReference w:type="default" r:id="rId201"/>
      <w:footerReference w:type="even" r:id="rId202"/>
      <w:headerReference w:type="first" r:id="rId203"/>
      <w:pgSz w:w="12240" w:h="15840"/>
      <w:pgMar w:top="1920" w:right="1170" w:bottom="1180" w:left="990" w:header="144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B1C" w:rsidRDefault="00364B1C">
      <w:r>
        <w:separator/>
      </w:r>
    </w:p>
  </w:endnote>
  <w:endnote w:type="continuationSeparator" w:id="0">
    <w:p w:rsidR="00364B1C" w:rsidRDefault="00364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B1C" w:rsidRDefault="00364B1C">
    <w:pPr>
      <w:widowControl w:val="0"/>
      <w:jc w:val="center"/>
      <w:rPr>
        <w:rFonts w:ascii="Arial" w:hAnsi="Arial"/>
        <w:sz w:val="18"/>
      </w:rPr>
    </w:pPr>
    <w:r w:rsidRPr="00AB31FE">
      <w:rPr>
        <w:rFonts w:ascii="Century Schoolbook" w:hAnsi="Century Schoolbook"/>
        <w:b/>
        <w:noProof/>
        <w:sz w:val="48"/>
      </w:rPr>
      <w:drawing>
        <wp:anchor distT="57150" distB="57150" distL="57150" distR="57150" simplePos="0" relativeHeight="251659264" behindDoc="1" locked="0" layoutInCell="0" allowOverlap="1" wp14:anchorId="6A2C342D" wp14:editId="3CDA9523">
          <wp:simplePos x="0" y="0"/>
          <wp:positionH relativeFrom="margin">
            <wp:posOffset>2724150</wp:posOffset>
          </wp:positionH>
          <wp:positionV relativeFrom="paragraph">
            <wp:posOffset>182245</wp:posOffset>
          </wp:positionV>
          <wp:extent cx="563880" cy="266700"/>
          <wp:effectExtent l="0" t="0" r="762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80" cy="2667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sz w:val="18"/>
      </w:rPr>
      <w:pgNum/>
    </w:r>
    <w:r>
      <w:rPr>
        <w:rFonts w:ascii="Arial" w:hAnsi="Arial"/>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B1C" w:rsidRDefault="00364B1C" w:rsidP="00DD3009">
    <w:pPr>
      <w:widowControl w:val="0"/>
      <w:tabs>
        <w:tab w:val="center" w:pos="4680"/>
        <w:tab w:val="left" w:pos="5175"/>
      </w:tabs>
      <w:rPr>
        <w:rFonts w:ascii="Arial" w:hAnsi="Arial"/>
        <w:sz w:val="18"/>
      </w:rPr>
    </w:pPr>
    <w:r>
      <w:rPr>
        <w:rFonts w:ascii="Arial" w:hAnsi="Arial"/>
        <w:sz w:val="18"/>
      </w:rPr>
      <w:tab/>
    </w:r>
    <w:r>
      <w:rPr>
        <w:rFonts w:ascii="Arial" w:hAnsi="Arial"/>
        <w:sz w:val="18"/>
      </w:rPr>
      <w:pgNum/>
    </w:r>
    <w:r>
      <w:rPr>
        <w:rFonts w:ascii="Arial" w:hAnsi="Arial"/>
        <w:sz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B1C" w:rsidRDefault="00364B1C">
    <w:pPr>
      <w:widowControl w:val="0"/>
      <w:jc w:val="center"/>
      <w:rPr>
        <w:rFonts w:ascii="Arial" w:hAnsi="Arial"/>
        <w:sz w:val="18"/>
      </w:rPr>
    </w:pPr>
    <w:r w:rsidRPr="00AB31FE">
      <w:rPr>
        <w:rFonts w:ascii="Century Schoolbook" w:hAnsi="Century Schoolbook"/>
        <w:b/>
        <w:noProof/>
        <w:sz w:val="48"/>
      </w:rPr>
      <w:drawing>
        <wp:anchor distT="57150" distB="57150" distL="57150" distR="57150" simplePos="0" relativeHeight="251661312" behindDoc="1" locked="0" layoutInCell="0" allowOverlap="1" wp14:anchorId="2898440C" wp14:editId="74773C26">
          <wp:simplePos x="0" y="0"/>
          <wp:positionH relativeFrom="margin">
            <wp:posOffset>2676525</wp:posOffset>
          </wp:positionH>
          <wp:positionV relativeFrom="paragraph">
            <wp:posOffset>182245</wp:posOffset>
          </wp:positionV>
          <wp:extent cx="563880" cy="266700"/>
          <wp:effectExtent l="0" t="0" r="762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80" cy="2667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sz w:val="18"/>
      </w:rPr>
      <w:pgNum/>
    </w:r>
    <w:r>
      <w:rPr>
        <w:rFonts w:ascii="Arial" w:hAnsi="Arial"/>
        <w:sz w:val="1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B1C" w:rsidRDefault="00364B1C" w:rsidP="00DD3009">
    <w:pPr>
      <w:widowControl w:val="0"/>
      <w:tabs>
        <w:tab w:val="center" w:pos="4680"/>
        <w:tab w:val="left" w:pos="5175"/>
      </w:tabs>
      <w:rPr>
        <w:rFonts w:ascii="Arial" w:hAnsi="Arial"/>
        <w:sz w:val="18"/>
      </w:rPr>
    </w:pPr>
    <w:r>
      <w:rPr>
        <w:rFonts w:ascii="Arial" w:hAnsi="Arial"/>
        <w:noProof/>
        <w:sz w:val="18"/>
      </w:rPr>
      <w:drawing>
        <wp:anchor distT="0" distB="0" distL="114300" distR="114300" simplePos="0" relativeHeight="251662336" behindDoc="1" locked="0" layoutInCell="1" allowOverlap="1" wp14:anchorId="1D4B7C10" wp14:editId="73E327D5">
          <wp:simplePos x="0" y="0"/>
          <wp:positionH relativeFrom="column">
            <wp:posOffset>2714625</wp:posOffset>
          </wp:positionH>
          <wp:positionV relativeFrom="paragraph">
            <wp:posOffset>172720</wp:posOffset>
          </wp:positionV>
          <wp:extent cx="562610" cy="266700"/>
          <wp:effectExtent l="0" t="0" r="889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610" cy="2667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sz w:val="18"/>
      </w:rPr>
      <w:tab/>
    </w:r>
    <w:r>
      <w:rPr>
        <w:rFonts w:ascii="Arial" w:hAnsi="Arial"/>
        <w:sz w:val="18"/>
      </w:rPr>
      <w:pgNum/>
    </w:r>
    <w:r>
      <w:rPr>
        <w:rFonts w:ascii="Arial" w:hAnsi="Arial"/>
        <w:sz w:val="18"/>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B1C" w:rsidRDefault="00364B1C">
    <w:pPr>
      <w:widowControl w:val="0"/>
      <w:jc w:val="center"/>
      <w:rPr>
        <w:rFonts w:ascii="Arial" w:hAnsi="Arial"/>
        <w:sz w:val="18"/>
      </w:rPr>
    </w:pPr>
    <w:r>
      <w:rPr>
        <w:rFonts w:ascii="Arial" w:hAnsi="Arial"/>
        <w:sz w:val="18"/>
      </w:rPr>
      <w:pgNum/>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B1C" w:rsidRDefault="00364B1C">
    <w:pPr>
      <w:widowControl w:val="0"/>
      <w:jc w:val="center"/>
      <w:rPr>
        <w:rFonts w:ascii="Arial" w:hAnsi="Arial"/>
        <w:sz w:val="18"/>
      </w:rPr>
    </w:pPr>
    <w:r>
      <w:rPr>
        <w:rFonts w:ascii="Arial" w:hAnsi="Arial"/>
        <w:sz w:val="18"/>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B1C" w:rsidRDefault="00364B1C">
      <w:r>
        <w:separator/>
      </w:r>
    </w:p>
  </w:footnote>
  <w:footnote w:type="continuationSeparator" w:id="0">
    <w:p w:rsidR="00364B1C" w:rsidRDefault="00364B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B1C" w:rsidRDefault="00364B1C">
    <w:pPr>
      <w:pStyle w:val="Header"/>
    </w:pPr>
  </w:p>
  <w:p w:rsidR="00364B1C" w:rsidRDefault="00364B1C">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B1C" w:rsidRDefault="00364B1C">
    <w:pPr>
      <w:widowControl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B1C" w:rsidRDefault="00364B1C">
    <w:pPr>
      <w:widowControl w:val="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B1C" w:rsidRDefault="00364B1C">
    <w:pPr>
      <w:widowControl w:val="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B1C" w:rsidRDefault="00364B1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B1C" w:rsidRDefault="00364B1C">
    <w:pPr>
      <w:widowControl w:val="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B1C" w:rsidRDefault="00364B1C">
    <w:pPr>
      <w:widowControl w:val="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B1C" w:rsidRDefault="00364B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decimal"/>
      <w:suff w:val="nothing"/>
      <w:lvlText w:val="%9."/>
      <w:lvlJc w:val="left"/>
      <w:rPr>
        <w:rFonts w:cs="Times New Roman"/>
      </w:rPr>
    </w:lvl>
  </w:abstractNum>
  <w:abstractNum w:abstractNumId="1">
    <w:nsid w:val="00000003"/>
    <w:multiLevelType w:val="multilevel"/>
    <w:tmpl w:val="00000003"/>
    <w:lvl w:ilvl="0">
      <w:start w:val="2"/>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decimal"/>
      <w:suff w:val="nothing"/>
      <w:lvlText w:val="%9."/>
      <w:lvlJc w:val="left"/>
      <w:rPr>
        <w:rFonts w:cs="Times New Roman"/>
      </w:rPr>
    </w:lvl>
  </w:abstractNum>
  <w:abstractNum w:abstractNumId="2">
    <w:nsid w:val="00000004"/>
    <w:multiLevelType w:val="multilevel"/>
    <w:tmpl w:val="00000004"/>
    <w:lvl w:ilvl="0">
      <w:start w:val="8"/>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decimal"/>
      <w:suff w:val="nothing"/>
      <w:lvlText w:val="%9."/>
      <w:lvlJc w:val="left"/>
      <w:rPr>
        <w:rFonts w:cs="Times New Roman"/>
      </w:rPr>
    </w:lvl>
  </w:abstractNum>
  <w:abstractNum w:abstractNumId="3">
    <w:nsid w:val="07D34944"/>
    <w:multiLevelType w:val="hybridMultilevel"/>
    <w:tmpl w:val="0E52A5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9F2AA8"/>
    <w:multiLevelType w:val="hybridMultilevel"/>
    <w:tmpl w:val="2E4683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B933EA"/>
    <w:multiLevelType w:val="hybridMultilevel"/>
    <w:tmpl w:val="B0089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C77B7B"/>
    <w:multiLevelType w:val="hybridMultilevel"/>
    <w:tmpl w:val="DAB00A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B92BBA"/>
    <w:multiLevelType w:val="hybridMultilevel"/>
    <w:tmpl w:val="709698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2850C5"/>
    <w:multiLevelType w:val="hybridMultilevel"/>
    <w:tmpl w:val="A15CF9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B630E6"/>
    <w:multiLevelType w:val="hybridMultilevel"/>
    <w:tmpl w:val="37F4ED2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1469B4"/>
    <w:multiLevelType w:val="hybridMultilevel"/>
    <w:tmpl w:val="CFB28F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B53019"/>
    <w:multiLevelType w:val="hybridMultilevel"/>
    <w:tmpl w:val="C66EE7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B2546D"/>
    <w:multiLevelType w:val="hybridMultilevel"/>
    <w:tmpl w:val="3634F0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617262"/>
    <w:multiLevelType w:val="hybridMultilevel"/>
    <w:tmpl w:val="CA00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156F72"/>
    <w:multiLevelType w:val="hybridMultilevel"/>
    <w:tmpl w:val="690A0C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0"/>
  </w:num>
  <w:num w:numId="5">
    <w:abstractNumId w:val="5"/>
  </w:num>
  <w:num w:numId="6">
    <w:abstractNumId w:val="11"/>
  </w:num>
  <w:num w:numId="7">
    <w:abstractNumId w:val="14"/>
  </w:num>
  <w:num w:numId="8">
    <w:abstractNumId w:val="8"/>
  </w:num>
  <w:num w:numId="9">
    <w:abstractNumId w:val="3"/>
  </w:num>
  <w:num w:numId="10">
    <w:abstractNumId w:val="7"/>
  </w:num>
  <w:num w:numId="11">
    <w:abstractNumId w:val="4"/>
  </w:num>
  <w:num w:numId="12">
    <w:abstractNumId w:val="12"/>
  </w:num>
  <w:num w:numId="13">
    <w:abstractNumId w:val="6"/>
  </w:num>
  <w:num w:numId="14">
    <w:abstractNumId w:val="9"/>
  </w:num>
  <w:num w:numId="15">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ocumentProtection w:edit="forms" w:formatting="1" w:enforcement="1" w:cryptProviderType="rsaFull" w:cryptAlgorithmClass="hash" w:cryptAlgorithmType="typeAny" w:cryptAlgorithmSid="4" w:cryptSpinCount="100000" w:hash="oqVqe56gXwsaE6ppeqYT7d5a2jo=" w:salt="htVo7OBviInBBZNXjnYZlA=="/>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09F"/>
    <w:rsid w:val="0002344E"/>
    <w:rsid w:val="00044D89"/>
    <w:rsid w:val="00052D3E"/>
    <w:rsid w:val="00083961"/>
    <w:rsid w:val="000951DD"/>
    <w:rsid w:val="000B0568"/>
    <w:rsid w:val="001844D4"/>
    <w:rsid w:val="00184EDA"/>
    <w:rsid w:val="00190711"/>
    <w:rsid w:val="001C721E"/>
    <w:rsid w:val="00263AA4"/>
    <w:rsid w:val="00265D0F"/>
    <w:rsid w:val="002761F8"/>
    <w:rsid w:val="002B0921"/>
    <w:rsid w:val="00322307"/>
    <w:rsid w:val="003305F2"/>
    <w:rsid w:val="00330A80"/>
    <w:rsid w:val="00364B1C"/>
    <w:rsid w:val="00372432"/>
    <w:rsid w:val="0037441B"/>
    <w:rsid w:val="00376F2A"/>
    <w:rsid w:val="003807C4"/>
    <w:rsid w:val="00395069"/>
    <w:rsid w:val="003C519B"/>
    <w:rsid w:val="004112B5"/>
    <w:rsid w:val="004440F7"/>
    <w:rsid w:val="00470D45"/>
    <w:rsid w:val="004956F7"/>
    <w:rsid w:val="004D5BEF"/>
    <w:rsid w:val="0051639C"/>
    <w:rsid w:val="00534261"/>
    <w:rsid w:val="005817A6"/>
    <w:rsid w:val="00587348"/>
    <w:rsid w:val="005B7E0C"/>
    <w:rsid w:val="005D1352"/>
    <w:rsid w:val="005D227E"/>
    <w:rsid w:val="005F0B17"/>
    <w:rsid w:val="005F3204"/>
    <w:rsid w:val="006007A3"/>
    <w:rsid w:val="00613C6D"/>
    <w:rsid w:val="00644F8B"/>
    <w:rsid w:val="0065705A"/>
    <w:rsid w:val="0067206B"/>
    <w:rsid w:val="006A1685"/>
    <w:rsid w:val="006B3445"/>
    <w:rsid w:val="006B768F"/>
    <w:rsid w:val="006D5424"/>
    <w:rsid w:val="006E4470"/>
    <w:rsid w:val="007528AC"/>
    <w:rsid w:val="007817CC"/>
    <w:rsid w:val="007A4D5C"/>
    <w:rsid w:val="007B784B"/>
    <w:rsid w:val="007C37A3"/>
    <w:rsid w:val="008147D1"/>
    <w:rsid w:val="00856F5F"/>
    <w:rsid w:val="00875E7E"/>
    <w:rsid w:val="008956CC"/>
    <w:rsid w:val="008E21E6"/>
    <w:rsid w:val="008F42F1"/>
    <w:rsid w:val="00920E07"/>
    <w:rsid w:val="0094587A"/>
    <w:rsid w:val="009625CC"/>
    <w:rsid w:val="00A86F5A"/>
    <w:rsid w:val="00A92266"/>
    <w:rsid w:val="00AA0C72"/>
    <w:rsid w:val="00AA158B"/>
    <w:rsid w:val="00AA3310"/>
    <w:rsid w:val="00AA7397"/>
    <w:rsid w:val="00AB0465"/>
    <w:rsid w:val="00AB31FE"/>
    <w:rsid w:val="00AC196A"/>
    <w:rsid w:val="00AC2913"/>
    <w:rsid w:val="00AD03C0"/>
    <w:rsid w:val="00B27EE6"/>
    <w:rsid w:val="00B650BD"/>
    <w:rsid w:val="00B7251F"/>
    <w:rsid w:val="00BB12BA"/>
    <w:rsid w:val="00BB480A"/>
    <w:rsid w:val="00BC49F9"/>
    <w:rsid w:val="00C01B33"/>
    <w:rsid w:val="00C263FD"/>
    <w:rsid w:val="00C55B26"/>
    <w:rsid w:val="00C65580"/>
    <w:rsid w:val="00CC6DE6"/>
    <w:rsid w:val="00CD4608"/>
    <w:rsid w:val="00CD603F"/>
    <w:rsid w:val="00D61645"/>
    <w:rsid w:val="00D77D96"/>
    <w:rsid w:val="00DD07BD"/>
    <w:rsid w:val="00DD3009"/>
    <w:rsid w:val="00DE418F"/>
    <w:rsid w:val="00DF653D"/>
    <w:rsid w:val="00E12FE7"/>
    <w:rsid w:val="00E24DEF"/>
    <w:rsid w:val="00E3676E"/>
    <w:rsid w:val="00E41D5A"/>
    <w:rsid w:val="00E50A74"/>
    <w:rsid w:val="00E57C40"/>
    <w:rsid w:val="00E83941"/>
    <w:rsid w:val="00EA1817"/>
    <w:rsid w:val="00EC488C"/>
    <w:rsid w:val="00EC4DD0"/>
    <w:rsid w:val="00EE471A"/>
    <w:rsid w:val="00EE68F8"/>
    <w:rsid w:val="00F14023"/>
    <w:rsid w:val="00F405BD"/>
    <w:rsid w:val="00F61BBF"/>
    <w:rsid w:val="00F636F6"/>
    <w:rsid w:val="00F9589E"/>
    <w:rsid w:val="00FC50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stom1">
    <w:name w:val="Custom1"/>
    <w:basedOn w:val="Normal"/>
    <w:pPr>
      <w:widowControl w:val="0"/>
    </w:pPr>
  </w:style>
  <w:style w:type="paragraph" w:customStyle="1" w:styleId="Custom2">
    <w:name w:val="Custom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Level2">
    <w:name w:val="Level 2"/>
    <w:basedOn w:val="Normal"/>
    <w:pPr>
      <w:widowControl w:val="0"/>
    </w:pPr>
  </w:style>
  <w:style w:type="paragraph" w:customStyle="1" w:styleId="Custom5">
    <w:name w:val="Custom5"/>
    <w:basedOn w:val="Normal"/>
    <w:pPr>
      <w:widowControl w:val="0"/>
    </w:pPr>
  </w:style>
  <w:style w:type="paragraph" w:customStyle="1" w:styleId="Level1">
    <w:name w:val="Level 1"/>
    <w:basedOn w:val="Normal"/>
    <w:pPr>
      <w:widowControl w:val="0"/>
    </w:pPr>
  </w:style>
  <w:style w:type="table" w:styleId="TableGrid">
    <w:name w:val="Table Grid"/>
    <w:basedOn w:val="TableNormal"/>
    <w:uiPriority w:val="59"/>
    <w:rsid w:val="00E41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61">
    <w:name w:val="Grid Table 1 Light - Accent 61"/>
    <w:basedOn w:val="TableNormal"/>
    <w:uiPriority w:val="46"/>
    <w:rsid w:val="00E41D5A"/>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E41D5A"/>
    <w:pPr>
      <w:spacing w:after="120"/>
    </w:pPr>
    <w:rPr>
      <w:rFonts w:ascii="Calibri" w:hAnsi="Calibri"/>
      <w:b/>
      <w:bCs/>
      <w:smallCaps/>
      <w:color w:val="595959"/>
      <w:spacing w:val="6"/>
      <w:sz w:val="20"/>
    </w:rPr>
  </w:style>
  <w:style w:type="table" w:customStyle="1" w:styleId="PlainTable21">
    <w:name w:val="Plain Table 21"/>
    <w:basedOn w:val="TableNormal"/>
    <w:uiPriority w:val="42"/>
    <w:rsid w:val="00E41D5A"/>
    <w:rPr>
      <w:rFonts w:ascii="Calibri" w:hAnsi="Calibri"/>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ListTable21">
    <w:name w:val="List Table 21"/>
    <w:basedOn w:val="TableNormal"/>
    <w:uiPriority w:val="47"/>
    <w:rsid w:val="00E41D5A"/>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Light1">
    <w:name w:val="Table Grid Light1"/>
    <w:basedOn w:val="TableNormal"/>
    <w:uiPriority w:val="40"/>
    <w:rsid w:val="00AA158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C196A"/>
    <w:rPr>
      <w:color w:val="808080"/>
    </w:rPr>
  </w:style>
  <w:style w:type="paragraph" w:styleId="Header">
    <w:name w:val="header"/>
    <w:basedOn w:val="Normal"/>
    <w:link w:val="HeaderChar"/>
    <w:uiPriority w:val="99"/>
    <w:unhideWhenUsed/>
    <w:rsid w:val="000B0568"/>
    <w:pPr>
      <w:tabs>
        <w:tab w:val="center" w:pos="4680"/>
        <w:tab w:val="right" w:pos="9360"/>
      </w:tabs>
    </w:pPr>
  </w:style>
  <w:style w:type="character" w:customStyle="1" w:styleId="HeaderChar">
    <w:name w:val="Header Char"/>
    <w:basedOn w:val="DefaultParagraphFont"/>
    <w:link w:val="Header"/>
    <w:uiPriority w:val="99"/>
    <w:rsid w:val="000B0568"/>
    <w:rPr>
      <w:sz w:val="24"/>
    </w:rPr>
  </w:style>
  <w:style w:type="paragraph" w:styleId="Footer">
    <w:name w:val="footer"/>
    <w:basedOn w:val="Normal"/>
    <w:link w:val="FooterChar"/>
    <w:uiPriority w:val="99"/>
    <w:unhideWhenUsed/>
    <w:rsid w:val="000B0568"/>
    <w:pPr>
      <w:tabs>
        <w:tab w:val="center" w:pos="4680"/>
        <w:tab w:val="right" w:pos="9360"/>
      </w:tabs>
    </w:pPr>
  </w:style>
  <w:style w:type="character" w:customStyle="1" w:styleId="FooterChar">
    <w:name w:val="Footer Char"/>
    <w:basedOn w:val="DefaultParagraphFont"/>
    <w:link w:val="Footer"/>
    <w:uiPriority w:val="99"/>
    <w:rsid w:val="000B0568"/>
    <w:rPr>
      <w:sz w:val="24"/>
    </w:rPr>
  </w:style>
  <w:style w:type="character" w:styleId="LineNumber">
    <w:name w:val="line number"/>
    <w:basedOn w:val="DefaultParagraphFont"/>
    <w:uiPriority w:val="99"/>
    <w:semiHidden/>
    <w:unhideWhenUsed/>
    <w:rsid w:val="0002344E"/>
  </w:style>
  <w:style w:type="paragraph" w:styleId="BalloonText">
    <w:name w:val="Balloon Text"/>
    <w:basedOn w:val="Normal"/>
    <w:link w:val="BalloonTextChar"/>
    <w:uiPriority w:val="99"/>
    <w:semiHidden/>
    <w:unhideWhenUsed/>
    <w:rsid w:val="00DD300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009"/>
    <w:rPr>
      <w:rFonts w:ascii="Tahoma" w:hAnsi="Tahoma" w:cs="Tahoma"/>
      <w:sz w:val="16"/>
      <w:szCs w:val="16"/>
    </w:rPr>
  </w:style>
  <w:style w:type="paragraph" w:styleId="ListParagraph">
    <w:name w:val="List Paragraph"/>
    <w:basedOn w:val="Normal"/>
    <w:uiPriority w:val="34"/>
    <w:qFormat/>
    <w:rsid w:val="00EE471A"/>
    <w:pPr>
      <w:ind w:left="720"/>
      <w:contextualSpacing/>
    </w:pPr>
  </w:style>
  <w:style w:type="character" w:styleId="Hyperlink">
    <w:name w:val="Hyperlink"/>
    <w:basedOn w:val="DefaultParagraphFont"/>
    <w:unhideWhenUsed/>
    <w:rsid w:val="00534261"/>
    <w:rPr>
      <w:color w:val="0000FF" w:themeColor="hyperlink"/>
      <w:u w:val="single"/>
    </w:rPr>
  </w:style>
  <w:style w:type="paragraph" w:styleId="NormalWeb">
    <w:name w:val="Normal (Web)"/>
    <w:basedOn w:val="Normal"/>
    <w:uiPriority w:val="99"/>
    <w:unhideWhenUsed/>
    <w:rsid w:val="003C519B"/>
    <w:rPr>
      <w:szCs w:val="24"/>
    </w:rPr>
  </w:style>
  <w:style w:type="character" w:styleId="FollowedHyperlink">
    <w:name w:val="FollowedHyperlink"/>
    <w:basedOn w:val="DefaultParagraphFont"/>
    <w:uiPriority w:val="99"/>
    <w:semiHidden/>
    <w:unhideWhenUsed/>
    <w:rsid w:val="00B650B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stom1">
    <w:name w:val="Custom1"/>
    <w:basedOn w:val="Normal"/>
    <w:pPr>
      <w:widowControl w:val="0"/>
    </w:pPr>
  </w:style>
  <w:style w:type="paragraph" w:customStyle="1" w:styleId="Custom2">
    <w:name w:val="Custom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Level2">
    <w:name w:val="Level 2"/>
    <w:basedOn w:val="Normal"/>
    <w:pPr>
      <w:widowControl w:val="0"/>
    </w:pPr>
  </w:style>
  <w:style w:type="paragraph" w:customStyle="1" w:styleId="Custom5">
    <w:name w:val="Custom5"/>
    <w:basedOn w:val="Normal"/>
    <w:pPr>
      <w:widowControl w:val="0"/>
    </w:pPr>
  </w:style>
  <w:style w:type="paragraph" w:customStyle="1" w:styleId="Level1">
    <w:name w:val="Level 1"/>
    <w:basedOn w:val="Normal"/>
    <w:pPr>
      <w:widowControl w:val="0"/>
    </w:pPr>
  </w:style>
  <w:style w:type="table" w:styleId="TableGrid">
    <w:name w:val="Table Grid"/>
    <w:basedOn w:val="TableNormal"/>
    <w:uiPriority w:val="59"/>
    <w:rsid w:val="00E41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61">
    <w:name w:val="Grid Table 1 Light - Accent 61"/>
    <w:basedOn w:val="TableNormal"/>
    <w:uiPriority w:val="46"/>
    <w:rsid w:val="00E41D5A"/>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E41D5A"/>
    <w:pPr>
      <w:spacing w:after="120"/>
    </w:pPr>
    <w:rPr>
      <w:rFonts w:ascii="Calibri" w:hAnsi="Calibri"/>
      <w:b/>
      <w:bCs/>
      <w:smallCaps/>
      <w:color w:val="595959"/>
      <w:spacing w:val="6"/>
      <w:sz w:val="20"/>
    </w:rPr>
  </w:style>
  <w:style w:type="table" w:customStyle="1" w:styleId="PlainTable21">
    <w:name w:val="Plain Table 21"/>
    <w:basedOn w:val="TableNormal"/>
    <w:uiPriority w:val="42"/>
    <w:rsid w:val="00E41D5A"/>
    <w:rPr>
      <w:rFonts w:ascii="Calibri" w:hAnsi="Calibri"/>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ListTable21">
    <w:name w:val="List Table 21"/>
    <w:basedOn w:val="TableNormal"/>
    <w:uiPriority w:val="47"/>
    <w:rsid w:val="00E41D5A"/>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Light1">
    <w:name w:val="Table Grid Light1"/>
    <w:basedOn w:val="TableNormal"/>
    <w:uiPriority w:val="40"/>
    <w:rsid w:val="00AA158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C196A"/>
    <w:rPr>
      <w:color w:val="808080"/>
    </w:rPr>
  </w:style>
  <w:style w:type="paragraph" w:styleId="Header">
    <w:name w:val="header"/>
    <w:basedOn w:val="Normal"/>
    <w:link w:val="HeaderChar"/>
    <w:uiPriority w:val="99"/>
    <w:unhideWhenUsed/>
    <w:rsid w:val="000B0568"/>
    <w:pPr>
      <w:tabs>
        <w:tab w:val="center" w:pos="4680"/>
        <w:tab w:val="right" w:pos="9360"/>
      </w:tabs>
    </w:pPr>
  </w:style>
  <w:style w:type="character" w:customStyle="1" w:styleId="HeaderChar">
    <w:name w:val="Header Char"/>
    <w:basedOn w:val="DefaultParagraphFont"/>
    <w:link w:val="Header"/>
    <w:uiPriority w:val="99"/>
    <w:rsid w:val="000B0568"/>
    <w:rPr>
      <w:sz w:val="24"/>
    </w:rPr>
  </w:style>
  <w:style w:type="paragraph" w:styleId="Footer">
    <w:name w:val="footer"/>
    <w:basedOn w:val="Normal"/>
    <w:link w:val="FooterChar"/>
    <w:uiPriority w:val="99"/>
    <w:unhideWhenUsed/>
    <w:rsid w:val="000B0568"/>
    <w:pPr>
      <w:tabs>
        <w:tab w:val="center" w:pos="4680"/>
        <w:tab w:val="right" w:pos="9360"/>
      </w:tabs>
    </w:pPr>
  </w:style>
  <w:style w:type="character" w:customStyle="1" w:styleId="FooterChar">
    <w:name w:val="Footer Char"/>
    <w:basedOn w:val="DefaultParagraphFont"/>
    <w:link w:val="Footer"/>
    <w:uiPriority w:val="99"/>
    <w:rsid w:val="000B0568"/>
    <w:rPr>
      <w:sz w:val="24"/>
    </w:rPr>
  </w:style>
  <w:style w:type="character" w:styleId="LineNumber">
    <w:name w:val="line number"/>
    <w:basedOn w:val="DefaultParagraphFont"/>
    <w:uiPriority w:val="99"/>
    <w:semiHidden/>
    <w:unhideWhenUsed/>
    <w:rsid w:val="0002344E"/>
  </w:style>
  <w:style w:type="paragraph" w:styleId="BalloonText">
    <w:name w:val="Balloon Text"/>
    <w:basedOn w:val="Normal"/>
    <w:link w:val="BalloonTextChar"/>
    <w:uiPriority w:val="99"/>
    <w:semiHidden/>
    <w:unhideWhenUsed/>
    <w:rsid w:val="00DD300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009"/>
    <w:rPr>
      <w:rFonts w:ascii="Tahoma" w:hAnsi="Tahoma" w:cs="Tahoma"/>
      <w:sz w:val="16"/>
      <w:szCs w:val="16"/>
    </w:rPr>
  </w:style>
  <w:style w:type="paragraph" w:styleId="ListParagraph">
    <w:name w:val="List Paragraph"/>
    <w:basedOn w:val="Normal"/>
    <w:uiPriority w:val="34"/>
    <w:qFormat/>
    <w:rsid w:val="00EE471A"/>
    <w:pPr>
      <w:ind w:left="720"/>
      <w:contextualSpacing/>
    </w:pPr>
  </w:style>
  <w:style w:type="character" w:styleId="Hyperlink">
    <w:name w:val="Hyperlink"/>
    <w:basedOn w:val="DefaultParagraphFont"/>
    <w:unhideWhenUsed/>
    <w:rsid w:val="00534261"/>
    <w:rPr>
      <w:color w:val="0000FF" w:themeColor="hyperlink"/>
      <w:u w:val="single"/>
    </w:rPr>
  </w:style>
  <w:style w:type="paragraph" w:styleId="NormalWeb">
    <w:name w:val="Normal (Web)"/>
    <w:basedOn w:val="Normal"/>
    <w:uiPriority w:val="99"/>
    <w:unhideWhenUsed/>
    <w:rsid w:val="003C519B"/>
    <w:rPr>
      <w:szCs w:val="24"/>
    </w:rPr>
  </w:style>
  <w:style w:type="character" w:styleId="FollowedHyperlink">
    <w:name w:val="FollowedHyperlink"/>
    <w:basedOn w:val="DefaultParagraphFont"/>
    <w:uiPriority w:val="99"/>
    <w:semiHidden/>
    <w:unhideWhenUsed/>
    <w:rsid w:val="00B650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uny.edu/academics/programs/notable/cope/brochures/COPEBrochureSeptember2013.pdf" TargetMode="External"/><Relationship Id="rId21" Type="http://schemas.openxmlformats.org/officeDocument/2006/relationships/hyperlink" Target="http://websupport1.citytech.cuny.edu/nycct_policy.html" TargetMode="External"/><Relationship Id="rId42" Type="http://schemas.openxmlformats.org/officeDocument/2006/relationships/hyperlink" Target="http://www.citytech.cuny.edu/catalog/docs/catalog.pdf" TargetMode="External"/><Relationship Id="rId63" Type="http://schemas.openxmlformats.org/officeDocument/2006/relationships/hyperlink" Target="http://www.citytech.cuny.edu/files/aboutus/hr/policies/pol_workplace_violence.pdf" TargetMode="External"/><Relationship Id="rId84" Type="http://schemas.openxmlformats.org/officeDocument/2006/relationships/hyperlink" Target="https://www.citytech.cuny.edu/fsr/docs/handbook/instructional_staff_handbook.pdf" TargetMode="External"/><Relationship Id="rId138" Type="http://schemas.openxmlformats.org/officeDocument/2006/relationships/hyperlink" Target="http://www.citytech.cuny.edu/students/health/" TargetMode="External"/><Relationship Id="rId159" Type="http://schemas.openxmlformats.org/officeDocument/2006/relationships/hyperlink" Target="https://openlab.citytech.cuny.edu/groups/nycct-college-council/" TargetMode="External"/><Relationship Id="rId170" Type="http://schemas.openxmlformats.org/officeDocument/2006/relationships/hyperlink" Target="http://facultycommons.citytech.cuny.edu/wp-content/uploads/2014/01/Grants-year-end-summary-FY-2014-web-edit.pdf" TargetMode="External"/><Relationship Id="rId191" Type="http://schemas.openxmlformats.org/officeDocument/2006/relationships/hyperlink" Target="http://www.cuny.edu/about/administration/offices/ira.html" TargetMode="External"/><Relationship Id="rId205" Type="http://schemas.openxmlformats.org/officeDocument/2006/relationships/glossaryDocument" Target="glossary/document.xml"/><Relationship Id="rId16" Type="http://schemas.openxmlformats.org/officeDocument/2006/relationships/hyperlink" Target="https://www.msche.org/Institutions_Directory.asp" TargetMode="External"/><Relationship Id="rId107" Type="http://schemas.openxmlformats.org/officeDocument/2006/relationships/hyperlink" Target="http://www.citytech.cuny.edu/academics/undergradResearch/" TargetMode="External"/><Relationship Id="rId11" Type="http://schemas.openxmlformats.org/officeDocument/2006/relationships/header" Target="header2.xml"/><Relationship Id="rId32" Type="http://schemas.openxmlformats.org/officeDocument/2006/relationships/hyperlink" Target="http://www.citytech.cuny.edu/catalog/docs/catalog.pdf" TargetMode="External"/><Relationship Id="rId37" Type="http://schemas.openxmlformats.org/officeDocument/2006/relationships/hyperlink" Target="http://www.citytech.cuny.edu/catalog/docs/catalog.pdf" TargetMode="External"/><Relationship Id="rId53" Type="http://schemas.openxmlformats.org/officeDocument/2006/relationships/hyperlink" Target="http://www.citytech.cuny.edu/students/seek/" TargetMode="External"/><Relationship Id="rId58" Type="http://schemas.openxmlformats.org/officeDocument/2006/relationships/header" Target="header5.xml"/><Relationship Id="rId74" Type="http://schemas.openxmlformats.org/officeDocument/2006/relationships/hyperlink" Target="http://www.citytech.cuny.edu/students/images/studenthandbook.pdf" TargetMode="External"/><Relationship Id="rId79" Type="http://schemas.openxmlformats.org/officeDocument/2006/relationships/hyperlink" Target="https://www.cuny.edu/research/compliance/conflictofinterestpolicy/Conflict_of_Interest_Policy-13.pdf" TargetMode="External"/><Relationship Id="rId102" Type="http://schemas.openxmlformats.org/officeDocument/2006/relationships/hyperlink" Target="http://cue.citytech.cuny.edu/firstyearlearningcommunities.shtml" TargetMode="External"/><Relationship Id="rId123" Type="http://schemas.openxmlformats.org/officeDocument/2006/relationships/hyperlink" Target="https://www.citytech.cuny.edu/alumni/docs/ACNBrochure.pdf" TargetMode="External"/><Relationship Id="rId128" Type="http://schemas.openxmlformats.org/officeDocument/2006/relationships/hyperlink" Target="https://library.citytech.cuny.edu/orientation/" TargetMode="External"/><Relationship Id="rId144" Type="http://schemas.openxmlformats.org/officeDocument/2006/relationships/hyperlink" Target="https://openlab.citytech.cuny.edu/writingacrossthecurriculum/student-resources/" TargetMode="External"/><Relationship Id="rId149" Type="http://schemas.openxmlformats.org/officeDocument/2006/relationships/hyperlink" Target="http://facultycommons.citytech.cuny.edu/faculty-development/pedagogy-and-practice/" TargetMode="External"/><Relationship Id="rId5" Type="http://schemas.openxmlformats.org/officeDocument/2006/relationships/settings" Target="settings.xml"/><Relationship Id="rId90" Type="http://schemas.openxmlformats.org/officeDocument/2006/relationships/hyperlink" Target="http://www.citytech.cuny.edu/pathways/index.shtml" TargetMode="External"/><Relationship Id="rId95" Type="http://schemas.openxmlformats.org/officeDocument/2006/relationships/hyperlink" Target="https://www.citytech.cuny.edu/cunyfirst/docs/stuCenter.pdf" TargetMode="External"/><Relationship Id="rId160" Type="http://schemas.openxmlformats.org/officeDocument/2006/relationships/hyperlink" Target="http://facultycommons.citytech.cuny.edu/pdac/" TargetMode="External"/><Relationship Id="rId165" Type="http://schemas.openxmlformats.org/officeDocument/2006/relationships/hyperlink" Target="http://air.citytech.cuny.edu/air/dashboard-2/enrollment.aspx" TargetMode="External"/><Relationship Id="rId181" Type="http://schemas.openxmlformats.org/officeDocument/2006/relationships/hyperlink" Target="http://www.citytech.cuny.edu/admissions/financialaid/federal_perkins_loan.shtml" TargetMode="External"/><Relationship Id="rId186" Type="http://schemas.openxmlformats.org/officeDocument/2006/relationships/hyperlink" Target="http://www2.cuny.edu/about/masterplan/" TargetMode="External"/><Relationship Id="rId22" Type="http://schemas.openxmlformats.org/officeDocument/2006/relationships/hyperlink" Target="http://websupport1.citytech.cuny.edu/citytechonline.html" TargetMode="External"/><Relationship Id="rId27" Type="http://schemas.openxmlformats.org/officeDocument/2006/relationships/hyperlink" Target="http://www.citytech.cuny.edu/admissions/financialaid/docs/TAPAppeal_DiscretionaryFunds.pdf" TargetMode="External"/><Relationship Id="rId43" Type="http://schemas.openxmlformats.org/officeDocument/2006/relationships/footer" Target="footer3.xml"/><Relationship Id="rId48" Type="http://schemas.openxmlformats.org/officeDocument/2006/relationships/hyperlink" Target="mailto:dsutton@citytech.cuny.edu" TargetMode="External"/><Relationship Id="rId64" Type="http://schemas.openxmlformats.org/officeDocument/2006/relationships/hyperlink" Target="http://www.citytech.cuny.edu/aboutus/docs/policies/DomesticViolenceWorkplacePolicy.pdf" TargetMode="External"/><Relationship Id="rId69" Type="http://schemas.openxmlformats.org/officeDocument/2006/relationships/hyperlink" Target="http://www.citytech.cuny.edu/files/aboutus/hr/policies/policy_on_sexual_misconduct.pdf" TargetMode="External"/><Relationship Id="rId113" Type="http://schemas.openxmlformats.org/officeDocument/2006/relationships/hyperlink" Target="http://air.citytech.cuny.edu/air/Surveys/graduate-surveys.aspx" TargetMode="External"/><Relationship Id="rId118" Type="http://schemas.openxmlformats.org/officeDocument/2006/relationships/hyperlink" Target="http://www.citytech.cuny.edu/students/images/studenthandbook.pdf" TargetMode="External"/><Relationship Id="rId134" Type="http://schemas.openxmlformats.org/officeDocument/2006/relationships/hyperlink" Target="http://www.citytech.cuny.edu/students/registrar/forms.shtml" TargetMode="External"/><Relationship Id="rId139" Type="http://schemas.openxmlformats.org/officeDocument/2006/relationships/hyperlink" Target="https://www.citytech.cuny.edu/students/activities/" TargetMode="External"/><Relationship Id="rId80" Type="http://schemas.openxmlformats.org/officeDocument/2006/relationships/hyperlink" Target="http://www.citytech.cuny.edu/aboutus/docs/policies/non-discrim.pdf" TargetMode="External"/><Relationship Id="rId85" Type="http://schemas.openxmlformats.org/officeDocument/2006/relationships/hyperlink" Target="http://www.citytech.cuny.edu/fsr/docs/guide_faculty_personnel_process.pdf" TargetMode="External"/><Relationship Id="rId150" Type="http://schemas.openxmlformats.org/officeDocument/2006/relationships/hyperlink" Target="http://air.citytech.cuny.edu/air/default.aspx" TargetMode="External"/><Relationship Id="rId155" Type="http://schemas.openxmlformats.org/officeDocument/2006/relationships/hyperlink" Target="https://openlab.citytech.cuny.edu/groups/bridging-the-gap-cognitive-research-and-instructional-practice/" TargetMode="External"/><Relationship Id="rId171" Type="http://schemas.openxmlformats.org/officeDocument/2006/relationships/hyperlink" Target="http://facultycommons.citytech.cuny.edu/faculty-development/teaching-portfolio/" TargetMode="External"/><Relationship Id="rId176" Type="http://schemas.openxmlformats.org/officeDocument/2006/relationships/hyperlink" Target="http://www.citytech.cuny.edu/asap/" TargetMode="External"/><Relationship Id="rId192" Type="http://schemas.openxmlformats.org/officeDocument/2006/relationships/hyperlink" Target="https://openlab.citytech.cuny.edu/collegecouncil/" TargetMode="External"/><Relationship Id="rId197" Type="http://schemas.openxmlformats.org/officeDocument/2006/relationships/hyperlink" Target="http://www.cuny.edu/about/administration/offices/ira.html" TargetMode="External"/><Relationship Id="rId206" Type="http://schemas.openxmlformats.org/officeDocument/2006/relationships/theme" Target="theme/theme1.xml"/><Relationship Id="rId201" Type="http://schemas.openxmlformats.org/officeDocument/2006/relationships/header" Target="header7.xml"/><Relationship Id="rId12" Type="http://schemas.openxmlformats.org/officeDocument/2006/relationships/footer" Target="footer1.xml"/><Relationship Id="rId17" Type="http://schemas.openxmlformats.org/officeDocument/2006/relationships/hyperlink" Target="http://websupport1.citytech.cuny.edu/SecurityProcedures032609.pdf" TargetMode="External"/><Relationship Id="rId33" Type="http://schemas.openxmlformats.org/officeDocument/2006/relationships/hyperlink" Target="http://www.citytech.cuny.edu/catalog/docs/catalog.pdf" TargetMode="External"/><Relationship Id="rId38" Type="http://schemas.openxmlformats.org/officeDocument/2006/relationships/hyperlink" Target="http://www.citytech.cuny.edu/students/registrar/calendar.shtml" TargetMode="External"/><Relationship Id="rId59" Type="http://schemas.openxmlformats.org/officeDocument/2006/relationships/hyperlink" Target="http://www.citytech.cuny.edu/aboutus/docs/policies/AI_PolicyManual.pdf" TargetMode="External"/><Relationship Id="rId103" Type="http://schemas.openxmlformats.org/officeDocument/2006/relationships/hyperlink" Target="http://collegenow.cuny.edu/colleges/new-york-city-college-of-technology/" TargetMode="External"/><Relationship Id="rId108" Type="http://schemas.openxmlformats.org/officeDocument/2006/relationships/hyperlink" Target="http://www.citytech.cuny.edu/asap/" TargetMode="External"/><Relationship Id="rId124" Type="http://schemas.openxmlformats.org/officeDocument/2006/relationships/hyperlink" Target="http://www.citytech.cuny.edu/students/sga/" TargetMode="External"/><Relationship Id="rId129" Type="http://schemas.openxmlformats.org/officeDocument/2006/relationships/hyperlink" Target="https://library.citytech.cuny.edu/services/faculty/teaching/instruction.php" TargetMode="External"/><Relationship Id="rId54" Type="http://schemas.openxmlformats.org/officeDocument/2006/relationships/hyperlink" Target="https://openlab.citytech.cuny.edu/about/" TargetMode="External"/><Relationship Id="rId70" Type="http://schemas.openxmlformats.org/officeDocument/2006/relationships/hyperlink" Target="http://www.cuny.edu/about/administration/offices/ohrm/cohr/drug-alcohol2011.pdf" TargetMode="External"/><Relationship Id="rId75" Type="http://schemas.openxmlformats.org/officeDocument/2006/relationships/hyperlink" Target="http://www.citytech.cuny.edu/files/faculty/classified_staff_handbook.pdf" TargetMode="External"/><Relationship Id="rId91" Type="http://schemas.openxmlformats.org/officeDocument/2006/relationships/hyperlink" Target="http://www.citytech.cuny.edu/academics/catalog_listing.shtml" TargetMode="External"/><Relationship Id="rId96" Type="http://schemas.openxmlformats.org/officeDocument/2006/relationships/hyperlink" Target="http://www.citytech.cuny.edu/students/counseling/" TargetMode="External"/><Relationship Id="rId140" Type="http://schemas.openxmlformats.org/officeDocument/2006/relationships/hyperlink" Target="http://cue.citytech.cuny.edu/honorsscholars/" TargetMode="External"/><Relationship Id="rId145" Type="http://schemas.openxmlformats.org/officeDocument/2006/relationships/hyperlink" Target="https://openlab.citytech.cuny.edu/groups/read/" TargetMode="External"/><Relationship Id="rId161" Type="http://schemas.openxmlformats.org/officeDocument/2006/relationships/hyperlink" Target="http://cue.citytech.cuny.edu/firstyearlearningcommunities.shtml" TargetMode="External"/><Relationship Id="rId166" Type="http://schemas.openxmlformats.org/officeDocument/2006/relationships/hyperlink" Target="http://www.citytech.cuny.edu/pdc/" TargetMode="External"/><Relationship Id="rId182" Type="http://schemas.openxmlformats.org/officeDocument/2006/relationships/hyperlink" Target="http://www.citytech.cuny.edu/alumni/" TargetMode="External"/><Relationship Id="rId187" Type="http://schemas.openxmlformats.org/officeDocument/2006/relationships/hyperlink" Target="https://openlab.citytech.cuny.edu/collegecouncil/"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citytech.cuny.edu/aboutus/docs/heoa-appendix-b.pdf" TargetMode="External"/><Relationship Id="rId28" Type="http://schemas.openxmlformats.org/officeDocument/2006/relationships/hyperlink" Target="http://www.citytech.cuny.edu/catalog/docs/catalog.pdf" TargetMode="External"/><Relationship Id="rId49" Type="http://schemas.openxmlformats.org/officeDocument/2006/relationships/hyperlink" Target="https://www.citytech.cuny.edu/fsr/docs/policies/governancePlan.pdf" TargetMode="External"/><Relationship Id="rId114" Type="http://schemas.openxmlformats.org/officeDocument/2006/relationships/hyperlink" Target="http://www.citytech.cuny.edu/students/supportservices/" TargetMode="External"/><Relationship Id="rId119" Type="http://schemas.openxmlformats.org/officeDocument/2006/relationships/hyperlink" Target="http://www.citytech.cuny.edu/students/learningcenter/" TargetMode="External"/><Relationship Id="rId44" Type="http://schemas.openxmlformats.org/officeDocument/2006/relationships/footer" Target="footer4.xml"/><Relationship Id="rId60" Type="http://schemas.openxmlformats.org/officeDocument/2006/relationships/hyperlink" Target="http://www.citytech.cuny.edu/aboutus/docs/policies/CUNY_ACADEMIC_INTEGRITY_6-2011.pdf" TargetMode="External"/><Relationship Id="rId65" Type="http://schemas.openxmlformats.org/officeDocument/2006/relationships/hyperlink" Target="http://www.citytech.cuny.edu/catalog/docs/catalog.pdf" TargetMode="External"/><Relationship Id="rId81" Type="http://schemas.openxmlformats.org/officeDocument/2006/relationships/hyperlink" Target="http://www.citytech.cuny.edu/aboutus/docs/policies/non-discrim.pdf" TargetMode="External"/><Relationship Id="rId86" Type="http://schemas.openxmlformats.org/officeDocument/2006/relationships/hyperlink" Target="http://www.citytech.cuny.edu/catalog/docs/catalog.pdf" TargetMode="External"/><Relationship Id="rId130" Type="http://schemas.openxmlformats.org/officeDocument/2006/relationships/hyperlink" Target="http://www.citytech.cuny.edu/students/registrar/transfercrediteval.shtml" TargetMode="External"/><Relationship Id="rId135" Type="http://schemas.openxmlformats.org/officeDocument/2006/relationships/hyperlink" Target="http://www.citytech.cuny.edu/files/students/registrar/pubinfo/rights/ferpa.pdf" TargetMode="External"/><Relationship Id="rId151" Type="http://schemas.openxmlformats.org/officeDocument/2006/relationships/hyperlink" Target="http://air.citytech.cuny.edu/air/default.aspx" TargetMode="External"/><Relationship Id="rId156" Type="http://schemas.openxmlformats.org/officeDocument/2006/relationships/hyperlink" Target="http://www.citytech.cuny.edu/middle-states/" TargetMode="External"/><Relationship Id="rId177" Type="http://schemas.openxmlformats.org/officeDocument/2006/relationships/hyperlink" Target="http://facultycommons.citytech.cuny.edu/gen-ed/" TargetMode="External"/><Relationship Id="rId198" Type="http://schemas.openxmlformats.org/officeDocument/2006/relationships/hyperlink" Target="http://www.citytech.cuny.edu/files/aboutus/hr/policies/conflict_of_interest.pdf" TargetMode="External"/><Relationship Id="rId172" Type="http://schemas.openxmlformats.org/officeDocument/2006/relationships/hyperlink" Target="http://facultycommons.citytech.cuny.edu/pdac/" TargetMode="External"/><Relationship Id="rId193" Type="http://schemas.openxmlformats.org/officeDocument/2006/relationships/hyperlink" Target="http://www.cuny.edu/about/administration/offices/bf/uc/accounting-financial-reporting.html" TargetMode="External"/><Relationship Id="rId202" Type="http://schemas.openxmlformats.org/officeDocument/2006/relationships/footer" Target="footer6.xml"/><Relationship Id="rId13" Type="http://schemas.openxmlformats.org/officeDocument/2006/relationships/footer" Target="footer2.xml"/><Relationship Id="rId18" Type="http://schemas.openxmlformats.org/officeDocument/2006/relationships/hyperlink" Target="https://www.citytech.cuny.edu/fsr/docs/newHire/Confidentiality_Students_Faculty_Staff_1.pdf" TargetMode="External"/><Relationship Id="rId39" Type="http://schemas.openxmlformats.org/officeDocument/2006/relationships/hyperlink" Target="https://home.cunyfirst.cuny.edu/psp/cnyepprd/GUEST/HRMS/c/COMMUNITY_ACCESS.CLASS_SEARCH.GBL?FolderPath=PORTAL_ROOT_OBJECT.HC_CLASS_SEARCH_GBL&amp;IsFolder=false&amp;IgnoreParamTempl=FolderPath%2525252cIsFolder" TargetMode="External"/><Relationship Id="rId109" Type="http://schemas.openxmlformats.org/officeDocument/2006/relationships/hyperlink" Target="http://air.citytech.cuny.edu/air/Surveys/student-experience-surveys.aspx" TargetMode="External"/><Relationship Id="rId34" Type="http://schemas.openxmlformats.org/officeDocument/2006/relationships/hyperlink" Target="http://www.citytech.cuny.edu/students/images/studenthandbook.pdf" TargetMode="External"/><Relationship Id="rId50" Type="http://schemas.openxmlformats.org/officeDocument/2006/relationships/hyperlink" Target="http://cuny.edu/about/administration/offices/ira/ir/data-book/current/accountability.html" TargetMode="External"/><Relationship Id="rId55" Type="http://schemas.openxmlformats.org/officeDocument/2006/relationships/header" Target="header3.xml"/><Relationship Id="rId76" Type="http://schemas.openxmlformats.org/officeDocument/2006/relationships/hyperlink" Target="http://www.jcope.ny.gov/about/ethc/PUBLIC%20OFFICERS%20LAW%2073%20JCOPE.pdf" TargetMode="External"/><Relationship Id="rId97" Type="http://schemas.openxmlformats.org/officeDocument/2006/relationships/hyperlink" Target="http://www.citytech.cuny.edu/files/students/counseling/dismissal.pdf" TargetMode="External"/><Relationship Id="rId104" Type="http://schemas.openxmlformats.org/officeDocument/2006/relationships/hyperlink" Target="http://www.citytech.cuny.edu/admissions/financialaid/information_guides_downloadable_forms.shtml" TargetMode="External"/><Relationship Id="rId120" Type="http://schemas.openxmlformats.org/officeDocument/2006/relationships/hyperlink" Target="http://www.citytech.cuny.edu/citytechstep/" TargetMode="External"/><Relationship Id="rId125" Type="http://schemas.openxmlformats.org/officeDocument/2006/relationships/hyperlink" Target="https://www.citytech.cuny.edu/pathways/about.aspx" TargetMode="External"/><Relationship Id="rId141" Type="http://schemas.openxmlformats.org/officeDocument/2006/relationships/hyperlink" Target="http://air.citytech.cuny.edu/air/default.aspx" TargetMode="External"/><Relationship Id="rId146" Type="http://schemas.openxmlformats.org/officeDocument/2006/relationships/hyperlink" Target="https://openlab.citytech.cuny.edu/writingacrossthecurriculum/2016/03/30/thursday-331-workshop-on-assisting-esl-writers/" TargetMode="External"/><Relationship Id="rId167" Type="http://schemas.openxmlformats.org/officeDocument/2006/relationships/hyperlink" Target="http://www.citytech.cuny.edu/academics/undergradResearch/" TargetMode="External"/><Relationship Id="rId188" Type="http://schemas.openxmlformats.org/officeDocument/2006/relationships/hyperlink" Target="https://www.citytech.cuny.edu/aboutus/docs/goals14_15.pdf" TargetMode="External"/><Relationship Id="rId7" Type="http://schemas.openxmlformats.org/officeDocument/2006/relationships/footnotes" Target="footnotes.xml"/><Relationship Id="rId71" Type="http://schemas.openxmlformats.org/officeDocument/2006/relationships/hyperlink" Target="http://www.citytech.cuny.edu/aboutus/docs/policies/non-discrim.pdf" TargetMode="External"/><Relationship Id="rId92" Type="http://schemas.openxmlformats.org/officeDocument/2006/relationships/hyperlink" Target="http://www.citytech.cuny.edu/admissions/generalinfo/testing.shtml" TargetMode="External"/><Relationship Id="rId162" Type="http://schemas.openxmlformats.org/officeDocument/2006/relationships/hyperlink" Target="http://facultycommons.citytech.cuny.edu/nucleus/" TargetMode="External"/><Relationship Id="rId183" Type="http://schemas.openxmlformats.org/officeDocument/2006/relationships/hyperlink" Target="http://www.citytech.cuny.edu/students/activities/clubs.aspx" TargetMode="External"/><Relationship Id="rId2" Type="http://schemas.openxmlformats.org/officeDocument/2006/relationships/numbering" Target="numbering.xml"/><Relationship Id="rId29" Type="http://schemas.openxmlformats.org/officeDocument/2006/relationships/hyperlink" Target="http://www.citytech.cuny.edu/files/students/cuny/student_complaint_procedure_2_07.pdf" TargetMode="External"/><Relationship Id="rId24" Type="http://schemas.openxmlformats.org/officeDocument/2006/relationships/hyperlink" Target="http://www.citytech.cuny.edu/aboutus/consumer_info.shtml" TargetMode="External"/><Relationship Id="rId40" Type="http://schemas.openxmlformats.org/officeDocument/2006/relationships/hyperlink" Target="https://openlab.citytech.cuny.edu/collegecouncil/prepare-a-curriculum-proposal/" TargetMode="External"/><Relationship Id="rId45" Type="http://schemas.openxmlformats.org/officeDocument/2006/relationships/hyperlink" Target="https://openlab.citytech.cuny.edu/collegecouncil/" TargetMode="External"/><Relationship Id="rId66" Type="http://schemas.openxmlformats.org/officeDocument/2006/relationships/hyperlink" Target="https://www.citytech.cuny.edu/aboutus/docs/studentComplainantsBillOfRights.pdf" TargetMode="External"/><Relationship Id="rId87" Type="http://schemas.openxmlformats.org/officeDocument/2006/relationships/hyperlink" Target="https://library.citytech.cuny.edu" TargetMode="External"/><Relationship Id="rId110" Type="http://schemas.openxmlformats.org/officeDocument/2006/relationships/hyperlink" Target="http://air.citytech.cuny.edu/air/Surveys/student-exit-survey.aspx" TargetMode="External"/><Relationship Id="rId115" Type="http://schemas.openxmlformats.org/officeDocument/2006/relationships/hyperlink" Target="http://www.citytech.cuny.edu/orientation/" TargetMode="External"/><Relationship Id="rId131" Type="http://schemas.openxmlformats.org/officeDocument/2006/relationships/hyperlink" Target="http://tipps.cuny.edu" TargetMode="External"/><Relationship Id="rId136" Type="http://schemas.openxmlformats.org/officeDocument/2006/relationships/hyperlink" Target="http://www.citytech.cuny.edu/aboutus/collegePolicies.shtml" TargetMode="External"/><Relationship Id="rId157" Type="http://schemas.openxmlformats.org/officeDocument/2006/relationships/hyperlink" Target="https://www.citytech.cuny.edu/aboutus/docs/goals14_15.pdf" TargetMode="External"/><Relationship Id="rId178" Type="http://schemas.openxmlformats.org/officeDocument/2006/relationships/hyperlink" Target="https://www.citytech.cuny.edu/aboutus/middlestates/2013PeriodicReviewReport.pdf" TargetMode="External"/><Relationship Id="rId61" Type="http://schemas.openxmlformats.org/officeDocument/2006/relationships/hyperlink" Target="http://www.cuny.edu/about/administration/offices/la/intellectual_property_9.20.11.pdf" TargetMode="External"/><Relationship Id="rId82" Type="http://schemas.openxmlformats.org/officeDocument/2006/relationships/hyperlink" Target="http://www.psc-cuny.org/sites/default/files/PSC%20CUNY%202007-2010%20CBA%2005%2029%2014.pdf" TargetMode="External"/><Relationship Id="rId152" Type="http://schemas.openxmlformats.org/officeDocument/2006/relationships/hyperlink" Target="http://air.citytech.cuny.edu/air/Surveys/noel-levitz-ssi.aspx" TargetMode="External"/><Relationship Id="rId173" Type="http://schemas.openxmlformats.org/officeDocument/2006/relationships/hyperlink" Target="http://facultycommons.citytech.cuny.edu/learning-communities/" TargetMode="External"/><Relationship Id="rId194" Type="http://schemas.openxmlformats.org/officeDocument/2006/relationships/hyperlink" Target="http://www2.cuny.edu/about/administration/offices/budget-and-finance/resources/" TargetMode="External"/><Relationship Id="rId199" Type="http://schemas.openxmlformats.org/officeDocument/2006/relationships/hyperlink" Target="http://www.jcope.ny.gov" TargetMode="External"/><Relationship Id="rId203" Type="http://schemas.openxmlformats.org/officeDocument/2006/relationships/header" Target="header8.xml"/><Relationship Id="rId19" Type="http://schemas.openxmlformats.org/officeDocument/2006/relationships/hyperlink" Target="http://www.citytech.cuny.edu/files/students/registrar/pubinfo/rights/ferpa.pdf" TargetMode="External"/><Relationship Id="rId14" Type="http://schemas.openxmlformats.org/officeDocument/2006/relationships/hyperlink" Target="file:///C:\Users\Webmaster\AppData\Local\Temp\Documents\0.01%20Office%20of%20College%20&amp;%20University%20Evaluation%20home%20page--NYS%20Education%20Department.pdf" TargetMode="External"/><Relationship Id="rId30" Type="http://schemas.openxmlformats.org/officeDocument/2006/relationships/hyperlink" Target="file:///C:\Users\Webmaster\AppData\Local\Temp\studentComplainantsBillOfRights" TargetMode="External"/><Relationship Id="rId35" Type="http://schemas.openxmlformats.org/officeDocument/2006/relationships/hyperlink" Target="https://docs.google.com/spreadsheets/d/1ChMsfXSHcimMBMUkYin72iPpVd2xHdAMMjpSuPI1W64/edit?usp=sharing" TargetMode="External"/><Relationship Id="rId56" Type="http://schemas.openxmlformats.org/officeDocument/2006/relationships/header" Target="header4.xml"/><Relationship Id="rId77" Type="http://schemas.openxmlformats.org/officeDocument/2006/relationships/hyperlink" Target="http://www.jcope.ny.gov/about/ethc/PUBLIC%20OFFICERS%20LAW%2074.pdf" TargetMode="External"/><Relationship Id="rId100" Type="http://schemas.openxmlformats.org/officeDocument/2006/relationships/hyperlink" Target="https://openlab.citytech.cuny.edu/groups/new-student-orientation-committee/" TargetMode="External"/><Relationship Id="rId105" Type="http://schemas.openxmlformats.org/officeDocument/2006/relationships/hyperlink" Target="http://www.citytech.cuny.edu/adminfinance/businessOffice/bo_bursar.shtml" TargetMode="External"/><Relationship Id="rId126" Type="http://schemas.openxmlformats.org/officeDocument/2006/relationships/hyperlink" Target="http://air.citytech.cuny.edu/air/dashboard-2.aspx" TargetMode="External"/><Relationship Id="rId147" Type="http://schemas.openxmlformats.org/officeDocument/2006/relationships/hyperlink" Target="https://openlab.citytech.cuny.edu/writingacrossthecurriculum/files/2011/06/ESL-Faculty-Workshop.pdf" TargetMode="External"/><Relationship Id="rId168" Type="http://schemas.openxmlformats.org/officeDocument/2006/relationships/hyperlink" Target="http://facultycommons.citytech.cuny.edu/faculty-development/teaching-portfolio/" TargetMode="External"/><Relationship Id="rId8" Type="http://schemas.openxmlformats.org/officeDocument/2006/relationships/endnotes" Target="endnotes.xml"/><Relationship Id="rId51" Type="http://schemas.openxmlformats.org/officeDocument/2006/relationships/hyperlink" Target="http://www.citytech.cuny.edu/files/faculty/classified_staff_handbook.pdf" TargetMode="External"/><Relationship Id="rId72" Type="http://schemas.openxmlformats.org/officeDocument/2006/relationships/hyperlink" Target="http://www.citytech.cuny.edu/aboutus/docs/policies/DomesticViolenceWorkplacePolicy.pdf" TargetMode="External"/><Relationship Id="rId93" Type="http://schemas.openxmlformats.org/officeDocument/2006/relationships/hyperlink" Target="http://www.citytech.cuny.edu/students/nsc/" TargetMode="External"/><Relationship Id="rId98" Type="http://schemas.openxmlformats.org/officeDocument/2006/relationships/hyperlink" Target="http://www.citytech.cuny.edu/files/students/registrar/forms/appeal.pdf" TargetMode="External"/><Relationship Id="rId121" Type="http://schemas.openxmlformats.org/officeDocument/2006/relationships/hyperlink" Target="http://aep.citytech.cuny.edu/wp-content/uploads/2014/09/CLIP-Enrollment-Instructions.pdf" TargetMode="External"/><Relationship Id="rId142" Type="http://schemas.openxmlformats.org/officeDocument/2006/relationships/hyperlink" Target="http://www.citytech.cuny.edu/academics/catalog_listing.shtml" TargetMode="External"/><Relationship Id="rId163" Type="http://schemas.openxmlformats.org/officeDocument/2006/relationships/hyperlink" Target="https://openlab.citytech.cuny.edu/" TargetMode="External"/><Relationship Id="rId184" Type="http://schemas.openxmlformats.org/officeDocument/2006/relationships/hyperlink" Target="http://websupport1.citytech.cuny.edu/websupport1/PDFs/Online%20Learning%20Advisory%20Council%20Mission%20Statement.pdf" TargetMode="External"/><Relationship Id="rId189" Type="http://schemas.openxmlformats.org/officeDocument/2006/relationships/hyperlink" Target="http://www.citytech.cuny.edu/catalog/docs/catalog.pdf" TargetMode="External"/><Relationship Id="rId3" Type="http://schemas.openxmlformats.org/officeDocument/2006/relationships/styles" Target="styles.xml"/><Relationship Id="rId25" Type="http://schemas.openxmlformats.org/officeDocument/2006/relationships/hyperlink" Target="http://www.citytech.cuny.edu/directadmission/docs/direct_fa16_t.pdf" TargetMode="External"/><Relationship Id="rId46" Type="http://schemas.openxmlformats.org/officeDocument/2006/relationships/hyperlink" Target="https://openlab.citytech.cuny.edu/groups/nycct-college-council/" TargetMode="External"/><Relationship Id="rId67" Type="http://schemas.openxmlformats.org/officeDocument/2006/relationships/hyperlink" Target="http://www.cuny.edu/about/administration/offices/ohrm/cohr/drug-alcohol2011.pdf" TargetMode="External"/><Relationship Id="rId116" Type="http://schemas.openxmlformats.org/officeDocument/2006/relationships/hyperlink" Target="http://www.citytech.cuny.edu/students/seek/index.shtml" TargetMode="External"/><Relationship Id="rId137" Type="http://schemas.openxmlformats.org/officeDocument/2006/relationships/hyperlink" Target="http://www.citytech.cuny.edu/students/athletics/" TargetMode="External"/><Relationship Id="rId158" Type="http://schemas.openxmlformats.org/officeDocument/2006/relationships/hyperlink" Target="https://www.citytech.cuny.edu/aboutus/middlestates/2013PeriodicReviewReport.pdf" TargetMode="External"/><Relationship Id="rId20" Type="http://schemas.openxmlformats.org/officeDocument/2006/relationships/hyperlink" Target="http://www.citytech.cuny.edu/catalog/docs/catalog.pdf" TargetMode="External"/><Relationship Id="rId41" Type="http://schemas.openxmlformats.org/officeDocument/2006/relationships/hyperlink" Target="http://websupport1.citytech.cuny.edu/It/CertificationandRecertificationofOnlineProfessors.pdf" TargetMode="External"/><Relationship Id="rId62" Type="http://schemas.openxmlformats.org/officeDocument/2006/relationships/hyperlink" Target="http://www.citytech.cuny.edu/aboutus/docs/policies/non-discrim.pdf" TargetMode="External"/><Relationship Id="rId83" Type="http://schemas.openxmlformats.org/officeDocument/2006/relationships/hyperlink" Target="http://www.citytech.cuny.edu/files/faculty/classified_staff_handbook.pdf" TargetMode="External"/><Relationship Id="rId88" Type="http://schemas.openxmlformats.org/officeDocument/2006/relationships/hyperlink" Target="http://www.cuny.edu/academics/initiatives/pathways/about/policies.html" TargetMode="External"/><Relationship Id="rId111" Type="http://schemas.openxmlformats.org/officeDocument/2006/relationships/hyperlink" Target="http://air.citytech.cuny.edu/air/Surveys/noel-levitz-ssi.aspx" TargetMode="External"/><Relationship Id="rId132" Type="http://schemas.openxmlformats.org/officeDocument/2006/relationships/hyperlink" Target="https://www.citytech.cuny.edu/pathways/docs/TransferAppealsForm.pdf" TargetMode="External"/><Relationship Id="rId153" Type="http://schemas.openxmlformats.org/officeDocument/2006/relationships/hyperlink" Target="https://openlab.citytech.cuny.edu/writingacrossthecurriculum/best-practices/" TargetMode="External"/><Relationship Id="rId174" Type="http://schemas.openxmlformats.org/officeDocument/2006/relationships/hyperlink" Target="http://facultycommons.citytech.cuny.edu/faculty-development/high-impact-practices/" TargetMode="External"/><Relationship Id="rId179" Type="http://schemas.openxmlformats.org/officeDocument/2006/relationships/hyperlink" Target="http://www.citytech.cuny.edu/aboutus/docs/heoa-appendix-b.pdf" TargetMode="External"/><Relationship Id="rId195" Type="http://schemas.openxmlformats.org/officeDocument/2006/relationships/hyperlink" Target="https://www.citytech.cuny.edu/fsr/docs/policies/governancePlan.pdf" TargetMode="External"/><Relationship Id="rId190" Type="http://schemas.openxmlformats.org/officeDocument/2006/relationships/hyperlink" Target="http://www.citytech.cuny.edu/fsr/" TargetMode="External"/><Relationship Id="rId204" Type="http://schemas.openxmlformats.org/officeDocument/2006/relationships/fontTable" Target="fontTable.xml"/><Relationship Id="rId15" Type="http://schemas.openxmlformats.org/officeDocument/2006/relationships/hyperlink" Target="http://nces.ed.gov/collegenavigator/?q=new+york+city+college+of+technology&amp;s=all&amp;id=190655" TargetMode="External"/><Relationship Id="rId36" Type="http://schemas.openxmlformats.org/officeDocument/2006/relationships/hyperlink" Target="http://www.citytech.cuny.edu/aboutus/docs/policies/CreditHourPolicy.pdf" TargetMode="External"/><Relationship Id="rId57" Type="http://schemas.openxmlformats.org/officeDocument/2006/relationships/footer" Target="footer5.xml"/><Relationship Id="rId106" Type="http://schemas.openxmlformats.org/officeDocument/2006/relationships/hyperlink" Target="http://www.citytech.cuny.edu/admissions/scholarships/" TargetMode="External"/><Relationship Id="rId127" Type="http://schemas.openxmlformats.org/officeDocument/2006/relationships/hyperlink" Target="https://library.citytech.cuny.edu/services/student/index.php" TargetMode="External"/><Relationship Id="rId10" Type="http://schemas.openxmlformats.org/officeDocument/2006/relationships/header" Target="header1.xml"/><Relationship Id="rId31" Type="http://schemas.openxmlformats.org/officeDocument/2006/relationships/hyperlink" Target="http://www.citytech.cuny.edu/aboutus/titleix.shtml" TargetMode="External"/><Relationship Id="rId52" Type="http://schemas.openxmlformats.org/officeDocument/2006/relationships/hyperlink" Target="http://www2.cuny.edu/about/masterplan/" TargetMode="External"/><Relationship Id="rId73" Type="http://schemas.openxmlformats.org/officeDocument/2006/relationships/hyperlink" Target="http://www.citytech.cuny.edu/files/aboutus/hr/policies/pol_workplace_violence.pdf" TargetMode="External"/><Relationship Id="rId78" Type="http://schemas.openxmlformats.org/officeDocument/2006/relationships/hyperlink" Target="http://www.jcope.ny.gov/about/ethc/CIVIL%20SERVICE%20LAW%20107.pdf" TargetMode="External"/><Relationship Id="rId94" Type="http://schemas.openxmlformats.org/officeDocument/2006/relationships/hyperlink" Target="http://www.citytech.cuny.edu/pdc/" TargetMode="External"/><Relationship Id="rId99" Type="http://schemas.openxmlformats.org/officeDocument/2006/relationships/hyperlink" Target="http://www.citytech.cuny.edu/academics/opportunities.aspx" TargetMode="External"/><Relationship Id="rId101" Type="http://schemas.openxmlformats.org/officeDocument/2006/relationships/hyperlink" Target="http://cue.citytech.cuny.edu/firstyearsummerprogram.shtml" TargetMode="External"/><Relationship Id="rId122" Type="http://schemas.openxmlformats.org/officeDocument/2006/relationships/hyperlink" Target="http://www.citytech.cuny.edu/veterans/" TargetMode="External"/><Relationship Id="rId143" Type="http://schemas.openxmlformats.org/officeDocument/2006/relationships/hyperlink" Target="https://openlab.citytech.cuny.edu/writingacrossthecurriculum/student-resources/" TargetMode="External"/><Relationship Id="rId148" Type="http://schemas.openxmlformats.org/officeDocument/2006/relationships/hyperlink" Target="https://openlab.citytech.cuny.edu/writingacrossthecurriculum/2016/03/30/thursday-331-workshop-on-assisting-esl-writers/" TargetMode="External"/><Relationship Id="rId164" Type="http://schemas.openxmlformats.org/officeDocument/2006/relationships/hyperlink" Target="https://openlab.citytech.cuny.edu/livinglab/page/2/" TargetMode="External"/><Relationship Id="rId169" Type="http://schemas.openxmlformats.org/officeDocument/2006/relationships/hyperlink" Target="https://openlab.citytech.cuny.edu/writingacrossthecurriculum/tag/openlab/" TargetMode="External"/><Relationship Id="rId185" Type="http://schemas.openxmlformats.org/officeDocument/2006/relationships/hyperlink" Target="http://brooklynwaterfront.org/" TargetMode="External"/><Relationship Id="rId4" Type="http://schemas.microsoft.com/office/2007/relationships/stylesWithEffects" Target="stylesWithEffects.xml"/><Relationship Id="rId9" Type="http://schemas.openxmlformats.org/officeDocument/2006/relationships/image" Target="media/image1.wmf"/><Relationship Id="rId180" Type="http://schemas.openxmlformats.org/officeDocument/2006/relationships/hyperlink" Target="https://openlab.citytech.cuny.edu/quantitativereasoning/" TargetMode="External"/><Relationship Id="rId26" Type="http://schemas.openxmlformats.org/officeDocument/2006/relationships/hyperlink" Target="https://www.citytech.cuny.edu/pathways/docs/TransferAppealsForm.pdf" TargetMode="External"/><Relationship Id="rId47" Type="http://schemas.openxmlformats.org/officeDocument/2006/relationships/hyperlink" Target="mailto:partnerships@citytech.cuny.edu" TargetMode="External"/><Relationship Id="rId68" Type="http://schemas.openxmlformats.org/officeDocument/2006/relationships/hyperlink" Target="http://www.citytech.cuny.edu/aboutus/docs/policies/ReportAllegedMisconductPolicy.pdf" TargetMode="External"/><Relationship Id="rId89" Type="http://schemas.openxmlformats.org/officeDocument/2006/relationships/hyperlink" Target="http://facultycommons.citytech.cuny.edu/gen-ed/" TargetMode="External"/><Relationship Id="rId112" Type="http://schemas.openxmlformats.org/officeDocument/2006/relationships/hyperlink" Target="http://air.citytech.cuny.edu/air/Surveys/national-survey-of-student-engagement.aspx" TargetMode="External"/><Relationship Id="rId133" Type="http://schemas.openxmlformats.org/officeDocument/2006/relationships/hyperlink" Target="https://www.citytech.cuny.edu/admissions/scholarships/csc/" TargetMode="External"/><Relationship Id="rId154" Type="http://schemas.openxmlformats.org/officeDocument/2006/relationships/hyperlink" Target="https://openlab.citytech.cuny.edu/writingacrossthecurriculum" TargetMode="External"/><Relationship Id="rId175" Type="http://schemas.openxmlformats.org/officeDocument/2006/relationships/hyperlink" Target="https://openlab.citytech.cuny.edu/pltlclub/about-the-pltl-club/" TargetMode="External"/><Relationship Id="rId196" Type="http://schemas.openxmlformats.org/officeDocument/2006/relationships/hyperlink" Target="http://policy.cuny.edu/bylaws/article_ii/text/" TargetMode="External"/><Relationship Id="rId200"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1" Type="http://schemas.openxmlformats.org/officeDocument/2006/relationships/image" Target="media/image1.wmf"/></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618BA6C58564FEF8514CFF9BF8FCF16"/>
        <w:category>
          <w:name w:val="General"/>
          <w:gallery w:val="placeholder"/>
        </w:category>
        <w:types>
          <w:type w:val="bbPlcHdr"/>
        </w:types>
        <w:behaviors>
          <w:behavior w:val="content"/>
        </w:behaviors>
        <w:guid w:val="{925A2547-EC53-48C0-90A2-895A3C249B8E}"/>
      </w:docPartPr>
      <w:docPartBody>
        <w:p w:rsidR="000E1D62" w:rsidRDefault="00C467D2" w:rsidP="00C467D2">
          <w:pPr>
            <w:pStyle w:val="4618BA6C58564FEF8514CFF9BF8FCF162"/>
          </w:pPr>
          <w:r w:rsidRPr="00F636F6">
            <w:rPr>
              <w:rStyle w:val="PlaceholderText"/>
              <w:rFonts w:ascii="Century Schoolbook" w:hAnsi="Century Schoolbook"/>
              <w:sz w:val="20"/>
            </w:rPr>
            <w:t>List here which Standards will address this Requirement of Affiliation.</w:t>
          </w:r>
        </w:p>
      </w:docPartBody>
    </w:docPart>
    <w:docPart>
      <w:docPartPr>
        <w:name w:val="BF187112259A4613A32D8A7180DA0E69"/>
        <w:category>
          <w:name w:val="General"/>
          <w:gallery w:val="placeholder"/>
        </w:category>
        <w:types>
          <w:type w:val="bbPlcHdr"/>
        </w:types>
        <w:behaviors>
          <w:behavior w:val="content"/>
        </w:behaviors>
        <w:guid w:val="{94998E6E-7F7A-4D38-93B8-F797D40DB498}"/>
      </w:docPartPr>
      <w:docPartBody>
        <w:p w:rsidR="000E1D62" w:rsidRDefault="00C467D2" w:rsidP="00C467D2">
          <w:pPr>
            <w:pStyle w:val="BF187112259A4613A32D8A7180DA0E692"/>
          </w:pPr>
          <w:r w:rsidRPr="00F636F6">
            <w:rPr>
              <w:rStyle w:val="PlaceholderText"/>
              <w:rFonts w:ascii="Century Schoolbook" w:hAnsi="Century Schoolbook"/>
              <w:sz w:val="20"/>
            </w:rPr>
            <w:t>List here which Standards will address this Requirement of Affiliation.</w:t>
          </w:r>
        </w:p>
      </w:docPartBody>
    </w:docPart>
    <w:docPart>
      <w:docPartPr>
        <w:name w:val="1C1A38D32C6848AA830AD7AF2F13A436"/>
        <w:category>
          <w:name w:val="General"/>
          <w:gallery w:val="placeholder"/>
        </w:category>
        <w:types>
          <w:type w:val="bbPlcHdr"/>
        </w:types>
        <w:behaviors>
          <w:behavior w:val="content"/>
        </w:behaviors>
        <w:guid w:val="{AF3E3387-2839-4A1D-A376-312D9D1D1667}"/>
      </w:docPartPr>
      <w:docPartBody>
        <w:p w:rsidR="000E1D62" w:rsidRDefault="00C467D2" w:rsidP="00C467D2">
          <w:pPr>
            <w:pStyle w:val="1C1A38D32C6848AA830AD7AF2F13A4362"/>
          </w:pPr>
          <w:r w:rsidRPr="00F636F6">
            <w:rPr>
              <w:rStyle w:val="PlaceholderText"/>
              <w:rFonts w:ascii="Century Schoolbook" w:hAnsi="Century Schoolbook"/>
              <w:sz w:val="20"/>
            </w:rPr>
            <w:t>List here which Standards will address this Requirement of Affiliation.</w:t>
          </w:r>
        </w:p>
      </w:docPartBody>
    </w:docPart>
    <w:docPart>
      <w:docPartPr>
        <w:name w:val="3FC05B3A92E04D9AAD2CF0E09CF328B8"/>
        <w:category>
          <w:name w:val="General"/>
          <w:gallery w:val="placeholder"/>
        </w:category>
        <w:types>
          <w:type w:val="bbPlcHdr"/>
        </w:types>
        <w:behaviors>
          <w:behavior w:val="content"/>
        </w:behaviors>
        <w:guid w:val="{10549D35-D14D-46AE-8F38-BAEBD1130527}"/>
      </w:docPartPr>
      <w:docPartBody>
        <w:p w:rsidR="000E1D62" w:rsidRDefault="00C467D2" w:rsidP="00C467D2">
          <w:pPr>
            <w:pStyle w:val="3FC05B3A92E04D9AAD2CF0E09CF328B82"/>
          </w:pPr>
          <w:r w:rsidRPr="00F636F6">
            <w:rPr>
              <w:rStyle w:val="PlaceholderText"/>
              <w:rFonts w:ascii="Century Schoolbook" w:hAnsi="Century Schoolbook"/>
              <w:sz w:val="20"/>
            </w:rPr>
            <w:t>List here which Standards will address this Requirement of Affiliation.</w:t>
          </w:r>
        </w:p>
      </w:docPartBody>
    </w:docPart>
    <w:docPart>
      <w:docPartPr>
        <w:name w:val="CF41470680FD4230A7D03A8A79DA042E"/>
        <w:category>
          <w:name w:val="General"/>
          <w:gallery w:val="placeholder"/>
        </w:category>
        <w:types>
          <w:type w:val="bbPlcHdr"/>
        </w:types>
        <w:behaviors>
          <w:behavior w:val="content"/>
        </w:behaviors>
        <w:guid w:val="{9CE308E4-6F2B-497C-A3C5-BC0B71150B7A}"/>
      </w:docPartPr>
      <w:docPartBody>
        <w:p w:rsidR="000E1D62" w:rsidRDefault="00C467D2" w:rsidP="00C467D2">
          <w:pPr>
            <w:pStyle w:val="CF41470680FD4230A7D03A8A79DA042E2"/>
          </w:pPr>
          <w:r w:rsidRPr="00F636F6">
            <w:rPr>
              <w:rStyle w:val="PlaceholderText"/>
              <w:rFonts w:ascii="Century Schoolbook" w:hAnsi="Century Schoolbook"/>
              <w:sz w:val="20"/>
            </w:rPr>
            <w:t>List here which Standards will address this Requirement of Affiliation.</w:t>
          </w:r>
        </w:p>
      </w:docPartBody>
    </w:docPart>
    <w:docPart>
      <w:docPartPr>
        <w:name w:val="34296A371B9641A79376610053B67D08"/>
        <w:category>
          <w:name w:val="General"/>
          <w:gallery w:val="placeholder"/>
        </w:category>
        <w:types>
          <w:type w:val="bbPlcHdr"/>
        </w:types>
        <w:behaviors>
          <w:behavior w:val="content"/>
        </w:behaviors>
        <w:guid w:val="{AB8661D2-2DF8-4C92-A5EF-0A6B0E8E86EB}"/>
      </w:docPartPr>
      <w:docPartBody>
        <w:p w:rsidR="000E1D62" w:rsidRDefault="00C467D2" w:rsidP="00C467D2">
          <w:pPr>
            <w:pStyle w:val="34296A371B9641A79376610053B67D082"/>
          </w:pPr>
          <w:r w:rsidRPr="00F636F6">
            <w:rPr>
              <w:rStyle w:val="PlaceholderText"/>
              <w:rFonts w:ascii="Century Schoolbook" w:hAnsi="Century Schoolbook"/>
              <w:sz w:val="20"/>
            </w:rPr>
            <w:t>List here which Standards will address this Requirement of Affiliation.</w:t>
          </w:r>
        </w:p>
      </w:docPartBody>
    </w:docPart>
    <w:docPart>
      <w:docPartPr>
        <w:name w:val="A9795DFCB254491FA6EAD6699DF34782"/>
        <w:category>
          <w:name w:val="General"/>
          <w:gallery w:val="placeholder"/>
        </w:category>
        <w:types>
          <w:type w:val="bbPlcHdr"/>
        </w:types>
        <w:behaviors>
          <w:behavior w:val="content"/>
        </w:behaviors>
        <w:guid w:val="{C1750B05-C681-490F-9A6B-ABEF2E1F33AB}"/>
      </w:docPartPr>
      <w:docPartBody>
        <w:p w:rsidR="000E1D62" w:rsidRDefault="00C467D2" w:rsidP="00C467D2">
          <w:pPr>
            <w:pStyle w:val="A9795DFCB254491FA6EAD6699DF347822"/>
          </w:pPr>
          <w:r w:rsidRPr="00F636F6">
            <w:rPr>
              <w:rStyle w:val="PlaceholderText"/>
              <w:rFonts w:ascii="Century Schoolbook" w:hAnsi="Century Schoolbook"/>
              <w:sz w:val="20"/>
            </w:rPr>
            <w:t>List here which Standards will address this Requirement of Affiliation.</w:t>
          </w:r>
        </w:p>
      </w:docPartBody>
    </w:docPart>
    <w:docPart>
      <w:docPartPr>
        <w:name w:val="7E47D4E3699B469E9E10D05DA90A4924"/>
        <w:category>
          <w:name w:val="General"/>
          <w:gallery w:val="placeholder"/>
        </w:category>
        <w:types>
          <w:type w:val="bbPlcHdr"/>
        </w:types>
        <w:behaviors>
          <w:behavior w:val="content"/>
        </w:behaviors>
        <w:guid w:val="{2A62C036-C2D9-4741-A946-EC4FAE56C89E}"/>
      </w:docPartPr>
      <w:docPartBody>
        <w:p w:rsidR="000E1D62" w:rsidRDefault="00C467D2" w:rsidP="00C467D2">
          <w:pPr>
            <w:pStyle w:val="7E47D4E3699B469E9E10D05DA90A49242"/>
          </w:pPr>
          <w:r w:rsidRPr="00F636F6">
            <w:rPr>
              <w:rStyle w:val="PlaceholderText"/>
              <w:rFonts w:ascii="Century Schoolbook" w:hAnsi="Century Schoolbook"/>
              <w:sz w:val="20"/>
            </w:rPr>
            <w:t>List here which Standards will address this Requirement of Affiliation.</w:t>
          </w:r>
        </w:p>
      </w:docPartBody>
    </w:docPart>
    <w:docPart>
      <w:docPartPr>
        <w:name w:val="0E7AA97B950A441EB7A33A3FC8029A6B"/>
        <w:category>
          <w:name w:val="General"/>
          <w:gallery w:val="placeholder"/>
        </w:category>
        <w:types>
          <w:type w:val="bbPlcHdr"/>
        </w:types>
        <w:behaviors>
          <w:behavior w:val="content"/>
        </w:behaviors>
        <w:guid w:val="{743513C2-F281-4CD8-AD8A-F1752C0AA595}"/>
      </w:docPartPr>
      <w:docPartBody>
        <w:p w:rsidR="000E1D62" w:rsidRDefault="00C467D2" w:rsidP="00C467D2">
          <w:pPr>
            <w:pStyle w:val="0E7AA97B950A441EB7A33A3FC8029A6B2"/>
          </w:pPr>
          <w:r w:rsidRPr="00F636F6">
            <w:rPr>
              <w:rStyle w:val="PlaceholderText"/>
              <w:rFonts w:ascii="Century Schoolbook" w:hAnsi="Century Schoolbook"/>
              <w:sz w:val="20"/>
            </w:rPr>
            <w:t>List here which Standards will address this Requirement of Affiliation.</w:t>
          </w:r>
        </w:p>
      </w:docPartBody>
    </w:docPart>
    <w:docPart>
      <w:docPartPr>
        <w:name w:val="537B2DD234D64AF2B190E14ED64D4FF7"/>
        <w:category>
          <w:name w:val="General"/>
          <w:gallery w:val="placeholder"/>
        </w:category>
        <w:types>
          <w:type w:val="bbPlcHdr"/>
        </w:types>
        <w:behaviors>
          <w:behavior w:val="content"/>
        </w:behaviors>
        <w:guid w:val="{F75A4D0F-2595-4417-A596-A70EDC1C6107}"/>
      </w:docPartPr>
      <w:docPartBody>
        <w:p w:rsidR="000E1D62" w:rsidRDefault="00C467D2" w:rsidP="00C467D2">
          <w:pPr>
            <w:pStyle w:val="537B2DD234D64AF2B190E14ED64D4FF72"/>
          </w:pPr>
          <w:r w:rsidRPr="00F636F6">
            <w:rPr>
              <w:rStyle w:val="PlaceholderText"/>
              <w:rFonts w:ascii="Century Schoolbook" w:hAnsi="Century Schoolbook"/>
              <w:sz w:val="20"/>
            </w:rPr>
            <w:t>List documentation here.</w:t>
          </w:r>
        </w:p>
      </w:docPartBody>
    </w:docPart>
    <w:docPart>
      <w:docPartPr>
        <w:name w:val="876B421E243E41DD98EBFD91304EC4C6"/>
        <w:category>
          <w:name w:val="General"/>
          <w:gallery w:val="placeholder"/>
        </w:category>
        <w:types>
          <w:type w:val="bbPlcHdr"/>
        </w:types>
        <w:behaviors>
          <w:behavior w:val="content"/>
        </w:behaviors>
        <w:guid w:val="{C8BD15C2-9B30-4683-B77E-6CCD054B2934}"/>
      </w:docPartPr>
      <w:docPartBody>
        <w:p w:rsidR="000E1D62" w:rsidRDefault="00C467D2" w:rsidP="00C467D2">
          <w:pPr>
            <w:pStyle w:val="876B421E243E41DD98EBFD91304EC4C62"/>
          </w:pPr>
          <w:r w:rsidRPr="00F636F6">
            <w:rPr>
              <w:rStyle w:val="PlaceholderText"/>
              <w:rFonts w:ascii="Century Schoolbook" w:hAnsi="Century Schoolbook"/>
              <w:sz w:val="20"/>
            </w:rPr>
            <w:t>List documentation here</w:t>
          </w:r>
        </w:p>
      </w:docPartBody>
    </w:docPart>
    <w:docPart>
      <w:docPartPr>
        <w:name w:val="01F3AFB4184B42A183DE9CFFDCE9F683"/>
        <w:category>
          <w:name w:val="General"/>
          <w:gallery w:val="placeholder"/>
        </w:category>
        <w:types>
          <w:type w:val="bbPlcHdr"/>
        </w:types>
        <w:behaviors>
          <w:behavior w:val="content"/>
        </w:behaviors>
        <w:guid w:val="{A447180E-A40A-469F-8F70-71820532288E}"/>
      </w:docPartPr>
      <w:docPartBody>
        <w:p w:rsidR="000E1D62" w:rsidRDefault="00C467D2" w:rsidP="00C467D2">
          <w:pPr>
            <w:pStyle w:val="01F3AFB4184B42A183DE9CFFDCE9F6832"/>
          </w:pPr>
          <w:r w:rsidRPr="00F636F6">
            <w:rPr>
              <w:rStyle w:val="PlaceholderText"/>
              <w:rFonts w:ascii="Century Schoolbook" w:hAnsi="Century Schoolbook"/>
              <w:sz w:val="20"/>
            </w:rPr>
            <w:t>List documentation here</w:t>
          </w:r>
        </w:p>
      </w:docPartBody>
    </w:docPart>
    <w:docPart>
      <w:docPartPr>
        <w:name w:val="E0C74B5AD0294CACBA02FF4F1EB1B2B8"/>
        <w:category>
          <w:name w:val="General"/>
          <w:gallery w:val="placeholder"/>
        </w:category>
        <w:types>
          <w:type w:val="bbPlcHdr"/>
        </w:types>
        <w:behaviors>
          <w:behavior w:val="content"/>
        </w:behaviors>
        <w:guid w:val="{E7ABF0A0-B766-46EC-8ABD-54D96C8F2D83}"/>
      </w:docPartPr>
      <w:docPartBody>
        <w:p w:rsidR="000E1D62" w:rsidRDefault="00C467D2" w:rsidP="00C467D2">
          <w:pPr>
            <w:pStyle w:val="E0C74B5AD0294CACBA02FF4F1EB1B2B82"/>
          </w:pPr>
          <w:r w:rsidRPr="00F636F6">
            <w:rPr>
              <w:rStyle w:val="PlaceholderText"/>
              <w:rFonts w:ascii="Century Schoolbook" w:hAnsi="Century Schoolbook"/>
              <w:sz w:val="20"/>
            </w:rPr>
            <w:t>List documentation here</w:t>
          </w:r>
        </w:p>
      </w:docPartBody>
    </w:docPart>
    <w:docPart>
      <w:docPartPr>
        <w:name w:val="3A2A809DCD9446768774486AFED88111"/>
        <w:category>
          <w:name w:val="General"/>
          <w:gallery w:val="placeholder"/>
        </w:category>
        <w:types>
          <w:type w:val="bbPlcHdr"/>
        </w:types>
        <w:behaviors>
          <w:behavior w:val="content"/>
        </w:behaviors>
        <w:guid w:val="{5D4F79F1-1987-4E2B-B2FD-5AAC25F2C72E}"/>
      </w:docPartPr>
      <w:docPartBody>
        <w:p w:rsidR="000E1D62" w:rsidRDefault="00C467D2" w:rsidP="00C467D2">
          <w:pPr>
            <w:pStyle w:val="3A2A809DCD9446768774486AFED881112"/>
          </w:pPr>
          <w:r w:rsidRPr="00F636F6">
            <w:rPr>
              <w:rStyle w:val="PlaceholderText"/>
              <w:rFonts w:ascii="Century Schoolbook" w:hAnsi="Century Schoolbook"/>
              <w:sz w:val="20"/>
            </w:rPr>
            <w:t>List documentation here</w:t>
          </w:r>
        </w:p>
      </w:docPartBody>
    </w:docPart>
    <w:docPart>
      <w:docPartPr>
        <w:name w:val="C63597DFA6504B4AABE8430571E45693"/>
        <w:category>
          <w:name w:val="General"/>
          <w:gallery w:val="placeholder"/>
        </w:category>
        <w:types>
          <w:type w:val="bbPlcHdr"/>
        </w:types>
        <w:behaviors>
          <w:behavior w:val="content"/>
        </w:behaviors>
        <w:guid w:val="{478C48AD-609E-4C94-9F06-C9C7BF8F90AC}"/>
      </w:docPartPr>
      <w:docPartBody>
        <w:p w:rsidR="000E1D62" w:rsidRDefault="00C467D2" w:rsidP="00C467D2">
          <w:pPr>
            <w:pStyle w:val="C63597DFA6504B4AABE8430571E456932"/>
          </w:pPr>
          <w:r w:rsidRPr="00F636F6">
            <w:rPr>
              <w:rStyle w:val="PlaceholderText"/>
              <w:rFonts w:ascii="Century Schoolbook" w:hAnsi="Century Schoolbook"/>
              <w:sz w:val="20"/>
            </w:rPr>
            <w:t>List documentation here</w:t>
          </w:r>
        </w:p>
      </w:docPartBody>
    </w:docPart>
    <w:docPart>
      <w:docPartPr>
        <w:name w:val="6CF38B5B9AF842AAAC95AC66FD182AD1"/>
        <w:category>
          <w:name w:val="General"/>
          <w:gallery w:val="placeholder"/>
        </w:category>
        <w:types>
          <w:type w:val="bbPlcHdr"/>
        </w:types>
        <w:behaviors>
          <w:behavior w:val="content"/>
        </w:behaviors>
        <w:guid w:val="{DCE337EA-80C5-4075-B7BC-332D8BEE5CEA}"/>
      </w:docPartPr>
      <w:docPartBody>
        <w:p w:rsidR="000E1D62" w:rsidRDefault="00C467D2" w:rsidP="00C467D2">
          <w:pPr>
            <w:pStyle w:val="6CF38B5B9AF842AAAC95AC66FD182AD12"/>
          </w:pPr>
          <w:r w:rsidRPr="00F636F6">
            <w:rPr>
              <w:rStyle w:val="PlaceholderText"/>
              <w:rFonts w:ascii="Century Schoolbook" w:hAnsi="Century Schoolbook"/>
              <w:sz w:val="20"/>
            </w:rPr>
            <w:t>List documentation here</w:t>
          </w:r>
        </w:p>
      </w:docPartBody>
    </w:docPart>
    <w:docPart>
      <w:docPartPr>
        <w:name w:val="5A5525F6395A48B19C242CC8D1C1A5D7"/>
        <w:category>
          <w:name w:val="General"/>
          <w:gallery w:val="placeholder"/>
        </w:category>
        <w:types>
          <w:type w:val="bbPlcHdr"/>
        </w:types>
        <w:behaviors>
          <w:behavior w:val="content"/>
        </w:behaviors>
        <w:guid w:val="{4CC224A2-425B-41AF-B053-E3B1D810398D}"/>
      </w:docPartPr>
      <w:docPartBody>
        <w:p w:rsidR="000E1D62" w:rsidRDefault="00C467D2" w:rsidP="00C467D2">
          <w:pPr>
            <w:pStyle w:val="5A5525F6395A48B19C242CC8D1C1A5D72"/>
          </w:pPr>
          <w:r w:rsidRPr="00F636F6">
            <w:rPr>
              <w:rStyle w:val="PlaceholderText"/>
              <w:rFonts w:ascii="Century Schoolbook" w:hAnsi="Century Schoolbook"/>
              <w:sz w:val="20"/>
            </w:rPr>
            <w:t>List documentation here</w:t>
          </w:r>
        </w:p>
      </w:docPartBody>
    </w:docPart>
    <w:docPart>
      <w:docPartPr>
        <w:name w:val="BF96D1BE2E8E4AADA710EF9C6B4193F0"/>
        <w:category>
          <w:name w:val="General"/>
          <w:gallery w:val="placeholder"/>
        </w:category>
        <w:types>
          <w:type w:val="bbPlcHdr"/>
        </w:types>
        <w:behaviors>
          <w:behavior w:val="content"/>
        </w:behaviors>
        <w:guid w:val="{FF73774F-761E-4AB1-B0C0-93DC74A2A189}"/>
      </w:docPartPr>
      <w:docPartBody>
        <w:p w:rsidR="000E1D62" w:rsidRDefault="00C467D2" w:rsidP="00C467D2">
          <w:pPr>
            <w:pStyle w:val="BF96D1BE2E8E4AADA710EF9C6B4193F02"/>
          </w:pPr>
          <w:r w:rsidRPr="00F636F6">
            <w:rPr>
              <w:rStyle w:val="PlaceholderText"/>
              <w:rFonts w:ascii="Century Schoolbook" w:hAnsi="Century Schoolbook"/>
              <w:sz w:val="20"/>
            </w:rPr>
            <w:t>List documentation here</w:t>
          </w:r>
        </w:p>
      </w:docPartBody>
    </w:docPart>
    <w:docPart>
      <w:docPartPr>
        <w:name w:val="C9059C6931B44DC1B2F73054A38BEF99"/>
        <w:category>
          <w:name w:val="General"/>
          <w:gallery w:val="placeholder"/>
        </w:category>
        <w:types>
          <w:type w:val="bbPlcHdr"/>
        </w:types>
        <w:behaviors>
          <w:behavior w:val="content"/>
        </w:behaviors>
        <w:guid w:val="{780E47F1-7317-4052-B36D-4AED7FDE5B2C}"/>
      </w:docPartPr>
      <w:docPartBody>
        <w:p w:rsidR="000E1D62" w:rsidRDefault="00C467D2" w:rsidP="00C467D2">
          <w:pPr>
            <w:pStyle w:val="C9059C6931B44DC1B2F73054A38BEF992"/>
          </w:pPr>
          <w:r w:rsidRPr="00F636F6">
            <w:rPr>
              <w:rStyle w:val="PlaceholderText"/>
              <w:rFonts w:ascii="Century Schoolbook" w:hAnsi="Century Schoolbook"/>
              <w:sz w:val="20"/>
            </w:rPr>
            <w:t>List documentation here</w:t>
          </w:r>
        </w:p>
      </w:docPartBody>
    </w:docPart>
    <w:docPart>
      <w:docPartPr>
        <w:name w:val="25B3B5708205462799084FE43221C7FD"/>
        <w:category>
          <w:name w:val="General"/>
          <w:gallery w:val="placeholder"/>
        </w:category>
        <w:types>
          <w:type w:val="bbPlcHdr"/>
        </w:types>
        <w:behaviors>
          <w:behavior w:val="content"/>
        </w:behaviors>
        <w:guid w:val="{6338E2BD-9B5C-45D0-BDCA-FBCF1F6B3912}"/>
      </w:docPartPr>
      <w:docPartBody>
        <w:p w:rsidR="000E1D62" w:rsidRDefault="00C467D2" w:rsidP="00C467D2">
          <w:pPr>
            <w:pStyle w:val="25B3B5708205462799084FE43221C7FD2"/>
          </w:pPr>
          <w:r w:rsidRPr="00F636F6">
            <w:rPr>
              <w:rStyle w:val="PlaceholderText"/>
              <w:rFonts w:ascii="Century Schoolbook" w:hAnsi="Century Schoolbook"/>
              <w:sz w:val="20"/>
            </w:rPr>
            <w:t>List documentation here</w:t>
          </w:r>
        </w:p>
      </w:docPartBody>
    </w:docPart>
    <w:docPart>
      <w:docPartPr>
        <w:name w:val="AC325B2FBA7C4C5A970332EA011C582E"/>
        <w:category>
          <w:name w:val="General"/>
          <w:gallery w:val="placeholder"/>
        </w:category>
        <w:types>
          <w:type w:val="bbPlcHdr"/>
        </w:types>
        <w:behaviors>
          <w:behavior w:val="content"/>
        </w:behaviors>
        <w:guid w:val="{3A5CC07D-3D00-4142-BFDA-65BFAB39D5CF}"/>
      </w:docPartPr>
      <w:docPartBody>
        <w:p w:rsidR="000E1D62" w:rsidRDefault="00C467D2" w:rsidP="00C467D2">
          <w:pPr>
            <w:pStyle w:val="AC325B2FBA7C4C5A970332EA011C582E2"/>
          </w:pPr>
          <w:r w:rsidRPr="00F636F6">
            <w:rPr>
              <w:rStyle w:val="PlaceholderText"/>
              <w:rFonts w:ascii="Century Schoolbook" w:hAnsi="Century Schoolbook"/>
              <w:sz w:val="20"/>
            </w:rPr>
            <w:t>List documentation here</w:t>
          </w:r>
        </w:p>
      </w:docPartBody>
    </w:docPart>
    <w:docPart>
      <w:docPartPr>
        <w:name w:val="DE4EAEBC63D14AFDA80C26647CFB15F3"/>
        <w:category>
          <w:name w:val="General"/>
          <w:gallery w:val="placeholder"/>
        </w:category>
        <w:types>
          <w:type w:val="bbPlcHdr"/>
        </w:types>
        <w:behaviors>
          <w:behavior w:val="content"/>
        </w:behaviors>
        <w:guid w:val="{8615C921-F1B7-4C67-B009-BD54C3425F96}"/>
      </w:docPartPr>
      <w:docPartBody>
        <w:p w:rsidR="000E1D62" w:rsidRDefault="00C467D2" w:rsidP="00C467D2">
          <w:pPr>
            <w:pStyle w:val="DE4EAEBC63D14AFDA80C26647CFB15F32"/>
          </w:pPr>
          <w:r w:rsidRPr="00F636F6">
            <w:rPr>
              <w:rStyle w:val="PlaceholderText"/>
              <w:rFonts w:ascii="Century Schoolbook" w:hAnsi="Century Schoolbook"/>
              <w:sz w:val="20"/>
            </w:rPr>
            <w:t>List documentation here</w:t>
          </w:r>
        </w:p>
      </w:docPartBody>
    </w:docPart>
    <w:docPart>
      <w:docPartPr>
        <w:name w:val="B3361D9291A94E39BF381FF959FE2019"/>
        <w:category>
          <w:name w:val="General"/>
          <w:gallery w:val="placeholder"/>
        </w:category>
        <w:types>
          <w:type w:val="bbPlcHdr"/>
        </w:types>
        <w:behaviors>
          <w:behavior w:val="content"/>
        </w:behaviors>
        <w:guid w:val="{BB21ADC7-22C4-4457-B415-68E73EA8DD73}"/>
      </w:docPartPr>
      <w:docPartBody>
        <w:p w:rsidR="000E1D62" w:rsidRDefault="00C467D2" w:rsidP="00C467D2">
          <w:pPr>
            <w:pStyle w:val="B3361D9291A94E39BF381FF959FE20192"/>
          </w:pPr>
          <w:r w:rsidRPr="00F636F6">
            <w:rPr>
              <w:rStyle w:val="PlaceholderText"/>
              <w:rFonts w:ascii="Century Schoolbook" w:hAnsi="Century Schoolbook"/>
              <w:sz w:val="20"/>
            </w:rPr>
            <w:t>List documentation here</w:t>
          </w:r>
        </w:p>
      </w:docPartBody>
    </w:docPart>
    <w:docPart>
      <w:docPartPr>
        <w:name w:val="F36597DFC746426EA974FF9B5DAAED9C"/>
        <w:category>
          <w:name w:val="General"/>
          <w:gallery w:val="placeholder"/>
        </w:category>
        <w:types>
          <w:type w:val="bbPlcHdr"/>
        </w:types>
        <w:behaviors>
          <w:behavior w:val="content"/>
        </w:behaviors>
        <w:guid w:val="{CE111FDA-12D3-4AC4-95B8-E35D76CD47FC}"/>
      </w:docPartPr>
      <w:docPartBody>
        <w:p w:rsidR="000E1D62" w:rsidRDefault="00C467D2" w:rsidP="00C467D2">
          <w:pPr>
            <w:pStyle w:val="F36597DFC746426EA974FF9B5DAAED9C1"/>
          </w:pPr>
          <w:r w:rsidRPr="00F636F6">
            <w:rPr>
              <w:rStyle w:val="PlaceholderText"/>
              <w:rFonts w:ascii="Century Schoolbook" w:hAnsi="Century Schoolbook"/>
              <w:sz w:val="20"/>
            </w:rPr>
            <w:t>List documentation here.</w:t>
          </w:r>
        </w:p>
      </w:docPartBody>
    </w:docPart>
    <w:docPart>
      <w:docPartPr>
        <w:name w:val="ABAC396015824AACA94528685D44CE24"/>
        <w:category>
          <w:name w:val="General"/>
          <w:gallery w:val="placeholder"/>
        </w:category>
        <w:types>
          <w:type w:val="bbPlcHdr"/>
        </w:types>
        <w:behaviors>
          <w:behavior w:val="content"/>
        </w:behaviors>
        <w:guid w:val="{6BDE0ABE-FA5A-44F9-8F1B-390891B689EC}"/>
      </w:docPartPr>
      <w:docPartBody>
        <w:p w:rsidR="000E1D62" w:rsidRDefault="00C467D2" w:rsidP="00C467D2">
          <w:pPr>
            <w:pStyle w:val="ABAC396015824AACA94528685D44CE241"/>
          </w:pPr>
          <w:r w:rsidRPr="00F636F6">
            <w:rPr>
              <w:rStyle w:val="PlaceholderText"/>
              <w:rFonts w:ascii="Century Schoolbook" w:hAnsi="Century Schoolbook"/>
              <w:sz w:val="20"/>
            </w:rPr>
            <w:t>List here which Standards will address this Requirement of Affiliation.</w:t>
          </w:r>
        </w:p>
      </w:docPartBody>
    </w:docPart>
    <w:docPart>
      <w:docPartPr>
        <w:name w:val="AFE8E30438424E9B87688652F379F978"/>
        <w:category>
          <w:name w:val="General"/>
          <w:gallery w:val="placeholder"/>
        </w:category>
        <w:types>
          <w:type w:val="bbPlcHdr"/>
        </w:types>
        <w:behaviors>
          <w:behavior w:val="content"/>
        </w:behaviors>
        <w:guid w:val="{D6BEEFB1-E8C5-47CF-9D2F-89CACB81AB8E}"/>
      </w:docPartPr>
      <w:docPartBody>
        <w:p w:rsidR="009D588F" w:rsidRDefault="009D588F" w:rsidP="009D588F">
          <w:pPr>
            <w:pStyle w:val="AFE8E30438424E9B87688652F379F978"/>
          </w:pPr>
          <w:r w:rsidRPr="00F636F6">
            <w:rPr>
              <w:rStyle w:val="PlaceholderText"/>
              <w:rFonts w:ascii="Century Schoolbook" w:hAnsi="Century Schoolbook"/>
              <w:sz w:val="20"/>
            </w:rPr>
            <w:t>List documentation here</w:t>
          </w:r>
        </w:p>
      </w:docPartBody>
    </w:docPart>
    <w:docPart>
      <w:docPartPr>
        <w:name w:val="FAC462E8C0A644CF8B7FBA299C10A5D8"/>
        <w:category>
          <w:name w:val="General"/>
          <w:gallery w:val="placeholder"/>
        </w:category>
        <w:types>
          <w:type w:val="bbPlcHdr"/>
        </w:types>
        <w:behaviors>
          <w:behavior w:val="content"/>
        </w:behaviors>
        <w:guid w:val="{EEEA21CF-5FE5-4D13-9E24-7F1C94BC4F81}"/>
      </w:docPartPr>
      <w:docPartBody>
        <w:p w:rsidR="009D588F" w:rsidRDefault="009D588F" w:rsidP="009D588F">
          <w:pPr>
            <w:pStyle w:val="FAC462E8C0A644CF8B7FBA299C10A5D8"/>
          </w:pPr>
          <w:r w:rsidRPr="00F636F6">
            <w:rPr>
              <w:rStyle w:val="PlaceholderText"/>
              <w:rFonts w:ascii="Century Schoolbook" w:hAnsi="Century Schoolbook"/>
              <w:sz w:val="20"/>
            </w:rPr>
            <w:t>List documentation here</w:t>
          </w:r>
        </w:p>
      </w:docPartBody>
    </w:docPart>
    <w:docPart>
      <w:docPartPr>
        <w:name w:val="5F7A6F54E4DE40658202E8B60556EAFF"/>
        <w:category>
          <w:name w:val="General"/>
          <w:gallery w:val="placeholder"/>
        </w:category>
        <w:types>
          <w:type w:val="bbPlcHdr"/>
        </w:types>
        <w:behaviors>
          <w:behavior w:val="content"/>
        </w:behaviors>
        <w:guid w:val="{E8894380-B37F-4C3D-A7B9-495FE58B4B1B}"/>
      </w:docPartPr>
      <w:docPartBody>
        <w:p w:rsidR="00F4261C" w:rsidRDefault="0043529D" w:rsidP="0043529D">
          <w:pPr>
            <w:pStyle w:val="5F7A6F54E4DE40658202E8B60556EAFF"/>
          </w:pPr>
          <w:r w:rsidRPr="00F636F6">
            <w:rPr>
              <w:rStyle w:val="PlaceholderText"/>
              <w:rFonts w:ascii="Century Schoolbook" w:hAnsi="Century Schoolbook"/>
              <w:sz w:val="20"/>
            </w:rPr>
            <w:t>List documentation here</w:t>
          </w:r>
        </w:p>
      </w:docPartBody>
    </w:docPart>
    <w:docPart>
      <w:docPartPr>
        <w:name w:val="76BDD0CDC33B46539653DFAE270C5C1B"/>
        <w:category>
          <w:name w:val="General"/>
          <w:gallery w:val="placeholder"/>
        </w:category>
        <w:types>
          <w:type w:val="bbPlcHdr"/>
        </w:types>
        <w:behaviors>
          <w:behavior w:val="content"/>
        </w:behaviors>
        <w:guid w:val="{90DBB9AB-9FBC-4B18-80D4-62540437A2B6}"/>
      </w:docPartPr>
      <w:docPartBody>
        <w:p w:rsidR="00F4261C" w:rsidRDefault="0043529D" w:rsidP="0043529D">
          <w:pPr>
            <w:pStyle w:val="76BDD0CDC33B46539653DFAE270C5C1B"/>
          </w:pPr>
          <w:r w:rsidRPr="00F636F6">
            <w:rPr>
              <w:rStyle w:val="PlaceholderText"/>
              <w:rFonts w:ascii="Century Schoolbook" w:hAnsi="Century Schoolbook"/>
              <w:sz w:val="20"/>
            </w:rPr>
            <w:t>List documentation here</w:t>
          </w:r>
        </w:p>
      </w:docPartBody>
    </w:docPart>
    <w:docPart>
      <w:docPartPr>
        <w:name w:val="44190CD4D1024350AE122DC0A3E671B2"/>
        <w:category>
          <w:name w:val="General"/>
          <w:gallery w:val="placeholder"/>
        </w:category>
        <w:types>
          <w:type w:val="bbPlcHdr"/>
        </w:types>
        <w:behaviors>
          <w:behavior w:val="content"/>
        </w:behaviors>
        <w:guid w:val="{D93D4FE5-591E-46DE-9E5F-1E9946A9B5F3}"/>
      </w:docPartPr>
      <w:docPartBody>
        <w:p w:rsidR="00F4261C" w:rsidRDefault="0043529D" w:rsidP="0043529D">
          <w:pPr>
            <w:pStyle w:val="44190CD4D1024350AE122DC0A3E671B2"/>
          </w:pPr>
          <w:r w:rsidRPr="00F636F6">
            <w:rPr>
              <w:rStyle w:val="PlaceholderText"/>
              <w:rFonts w:ascii="Century Schoolbook" w:hAnsi="Century Schoolbook"/>
              <w:sz w:val="20"/>
            </w:rPr>
            <w:t>List documentation here</w:t>
          </w:r>
        </w:p>
      </w:docPartBody>
    </w:docPart>
    <w:docPart>
      <w:docPartPr>
        <w:name w:val="0DE08681208F4DAC9EA84DF2BD84FFC8"/>
        <w:category>
          <w:name w:val="General"/>
          <w:gallery w:val="placeholder"/>
        </w:category>
        <w:types>
          <w:type w:val="bbPlcHdr"/>
        </w:types>
        <w:behaviors>
          <w:behavior w:val="content"/>
        </w:behaviors>
        <w:guid w:val="{E690F94E-2C7F-48DB-9ED5-0E560D302F2A}"/>
      </w:docPartPr>
      <w:docPartBody>
        <w:p w:rsidR="00F4261C" w:rsidRDefault="00F4261C" w:rsidP="00F4261C">
          <w:pPr>
            <w:pStyle w:val="0DE08681208F4DAC9EA84DF2BD84FFC8"/>
          </w:pPr>
          <w:r w:rsidRPr="00F636F6">
            <w:rPr>
              <w:rStyle w:val="PlaceholderText"/>
              <w:rFonts w:ascii="Century Schoolbook" w:hAnsi="Century Schoolbook"/>
              <w:sz w:val="20"/>
            </w:rPr>
            <w:t>List documentation here.</w:t>
          </w:r>
        </w:p>
      </w:docPartBody>
    </w:docPart>
    <w:docPart>
      <w:docPartPr>
        <w:name w:val="77DA6CDFF243437786F41EEEB385F884"/>
        <w:category>
          <w:name w:val="General"/>
          <w:gallery w:val="placeholder"/>
        </w:category>
        <w:types>
          <w:type w:val="bbPlcHdr"/>
        </w:types>
        <w:behaviors>
          <w:behavior w:val="content"/>
        </w:behaviors>
        <w:guid w:val="{299576FE-9413-49EA-B536-8CAF07B87ACC}"/>
      </w:docPartPr>
      <w:docPartBody>
        <w:p w:rsidR="00862C5B" w:rsidRDefault="00F4261C" w:rsidP="00F4261C">
          <w:pPr>
            <w:pStyle w:val="77DA6CDFF243437786F41EEEB385F884"/>
          </w:pPr>
          <w:r w:rsidRPr="00F636F6">
            <w:rPr>
              <w:rStyle w:val="PlaceholderText"/>
              <w:rFonts w:ascii="Century Schoolbook" w:hAnsi="Century Schoolbook"/>
              <w:sz w:val="20"/>
            </w:rPr>
            <w:t>List documentation here.</w:t>
          </w:r>
        </w:p>
      </w:docPartBody>
    </w:docPart>
    <w:docPart>
      <w:docPartPr>
        <w:name w:val="F16FB6D17E464A519F1404B114997F8A"/>
        <w:category>
          <w:name w:val="General"/>
          <w:gallery w:val="placeholder"/>
        </w:category>
        <w:types>
          <w:type w:val="bbPlcHdr"/>
        </w:types>
        <w:behaviors>
          <w:behavior w:val="content"/>
        </w:behaviors>
        <w:guid w:val="{781731AA-8D63-4BE1-87CE-4EDDB86371CB}"/>
      </w:docPartPr>
      <w:docPartBody>
        <w:p w:rsidR="00862C5B" w:rsidRDefault="00F4261C" w:rsidP="00F4261C">
          <w:pPr>
            <w:pStyle w:val="F16FB6D17E464A519F1404B114997F8A"/>
          </w:pPr>
          <w:r w:rsidRPr="00F636F6">
            <w:rPr>
              <w:rStyle w:val="PlaceholderText"/>
              <w:rFonts w:ascii="Century Schoolbook" w:hAnsi="Century Schoolbook"/>
              <w:sz w:val="20"/>
            </w:rPr>
            <w:t>List documentation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612"/>
    <w:rsid w:val="00027148"/>
    <w:rsid w:val="00071301"/>
    <w:rsid w:val="000E1D62"/>
    <w:rsid w:val="00280F31"/>
    <w:rsid w:val="003225EE"/>
    <w:rsid w:val="00352C0C"/>
    <w:rsid w:val="0043529D"/>
    <w:rsid w:val="00531D8A"/>
    <w:rsid w:val="00612CA5"/>
    <w:rsid w:val="00862C5B"/>
    <w:rsid w:val="00902859"/>
    <w:rsid w:val="00935137"/>
    <w:rsid w:val="00955612"/>
    <w:rsid w:val="009D588F"/>
    <w:rsid w:val="00A1070B"/>
    <w:rsid w:val="00A9792B"/>
    <w:rsid w:val="00C467D2"/>
    <w:rsid w:val="00CE5A83"/>
    <w:rsid w:val="00CF52F2"/>
    <w:rsid w:val="00EA6E2C"/>
    <w:rsid w:val="00EE1351"/>
    <w:rsid w:val="00F42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7148"/>
    <w:rPr>
      <w:color w:val="808080"/>
    </w:rPr>
  </w:style>
  <w:style w:type="paragraph" w:customStyle="1" w:styleId="4618BA6C58564FEF8514CFF9BF8FCF16">
    <w:name w:val="4618BA6C58564FEF8514CFF9BF8FCF16"/>
    <w:rsid w:val="00955612"/>
  </w:style>
  <w:style w:type="paragraph" w:customStyle="1" w:styleId="BF187112259A4613A32D8A7180DA0E69">
    <w:name w:val="BF187112259A4613A32D8A7180DA0E69"/>
    <w:rsid w:val="00955612"/>
  </w:style>
  <w:style w:type="paragraph" w:customStyle="1" w:styleId="1C1A38D32C6848AA830AD7AF2F13A436">
    <w:name w:val="1C1A38D32C6848AA830AD7AF2F13A436"/>
    <w:rsid w:val="00955612"/>
  </w:style>
  <w:style w:type="paragraph" w:customStyle="1" w:styleId="3FC05B3A92E04D9AAD2CF0E09CF328B8">
    <w:name w:val="3FC05B3A92E04D9AAD2CF0E09CF328B8"/>
    <w:rsid w:val="00955612"/>
  </w:style>
  <w:style w:type="paragraph" w:customStyle="1" w:styleId="CF41470680FD4230A7D03A8A79DA042E">
    <w:name w:val="CF41470680FD4230A7D03A8A79DA042E"/>
    <w:rsid w:val="00955612"/>
  </w:style>
  <w:style w:type="paragraph" w:customStyle="1" w:styleId="34296A371B9641A79376610053B67D08">
    <w:name w:val="34296A371B9641A79376610053B67D08"/>
    <w:rsid w:val="00955612"/>
  </w:style>
  <w:style w:type="paragraph" w:customStyle="1" w:styleId="A9795DFCB254491FA6EAD6699DF34782">
    <w:name w:val="A9795DFCB254491FA6EAD6699DF34782"/>
    <w:rsid w:val="00955612"/>
  </w:style>
  <w:style w:type="paragraph" w:customStyle="1" w:styleId="7E47D4E3699B469E9E10D05DA90A4924">
    <w:name w:val="7E47D4E3699B469E9E10D05DA90A4924"/>
    <w:rsid w:val="00955612"/>
  </w:style>
  <w:style w:type="paragraph" w:customStyle="1" w:styleId="0E7AA97B950A441EB7A33A3FC8029A6B">
    <w:name w:val="0E7AA97B950A441EB7A33A3FC8029A6B"/>
    <w:rsid w:val="00955612"/>
  </w:style>
  <w:style w:type="paragraph" w:customStyle="1" w:styleId="537B2DD234D64AF2B190E14ED64D4FF7">
    <w:name w:val="537B2DD234D64AF2B190E14ED64D4FF7"/>
    <w:rsid w:val="00955612"/>
  </w:style>
  <w:style w:type="paragraph" w:customStyle="1" w:styleId="876B421E243E41DD98EBFD91304EC4C6">
    <w:name w:val="876B421E243E41DD98EBFD91304EC4C6"/>
    <w:rsid w:val="00955612"/>
  </w:style>
  <w:style w:type="paragraph" w:customStyle="1" w:styleId="01F3AFB4184B42A183DE9CFFDCE9F683">
    <w:name w:val="01F3AFB4184B42A183DE9CFFDCE9F683"/>
    <w:rsid w:val="00955612"/>
  </w:style>
  <w:style w:type="paragraph" w:customStyle="1" w:styleId="E0C74B5AD0294CACBA02FF4F1EB1B2B8">
    <w:name w:val="E0C74B5AD0294CACBA02FF4F1EB1B2B8"/>
    <w:rsid w:val="00955612"/>
  </w:style>
  <w:style w:type="paragraph" w:customStyle="1" w:styleId="3A2A809DCD9446768774486AFED88111">
    <w:name w:val="3A2A809DCD9446768774486AFED88111"/>
    <w:rsid w:val="00955612"/>
  </w:style>
  <w:style w:type="paragraph" w:customStyle="1" w:styleId="C63597DFA6504B4AABE8430571E45693">
    <w:name w:val="C63597DFA6504B4AABE8430571E45693"/>
    <w:rsid w:val="00955612"/>
  </w:style>
  <w:style w:type="paragraph" w:customStyle="1" w:styleId="6CF38B5B9AF842AAAC95AC66FD182AD1">
    <w:name w:val="6CF38B5B9AF842AAAC95AC66FD182AD1"/>
    <w:rsid w:val="00955612"/>
  </w:style>
  <w:style w:type="paragraph" w:customStyle="1" w:styleId="5A5525F6395A48B19C242CC8D1C1A5D7">
    <w:name w:val="5A5525F6395A48B19C242CC8D1C1A5D7"/>
    <w:rsid w:val="00955612"/>
  </w:style>
  <w:style w:type="paragraph" w:customStyle="1" w:styleId="BF96D1BE2E8E4AADA710EF9C6B4193F0">
    <w:name w:val="BF96D1BE2E8E4AADA710EF9C6B4193F0"/>
    <w:rsid w:val="00955612"/>
  </w:style>
  <w:style w:type="paragraph" w:customStyle="1" w:styleId="C9059C6931B44DC1B2F73054A38BEF99">
    <w:name w:val="C9059C6931B44DC1B2F73054A38BEF99"/>
    <w:rsid w:val="00955612"/>
  </w:style>
  <w:style w:type="paragraph" w:customStyle="1" w:styleId="25B3B5708205462799084FE43221C7FD">
    <w:name w:val="25B3B5708205462799084FE43221C7FD"/>
    <w:rsid w:val="00955612"/>
  </w:style>
  <w:style w:type="paragraph" w:customStyle="1" w:styleId="AC325B2FBA7C4C5A970332EA011C582E">
    <w:name w:val="AC325B2FBA7C4C5A970332EA011C582E"/>
    <w:rsid w:val="00955612"/>
  </w:style>
  <w:style w:type="paragraph" w:customStyle="1" w:styleId="DE4EAEBC63D14AFDA80C26647CFB15F3">
    <w:name w:val="DE4EAEBC63D14AFDA80C26647CFB15F3"/>
    <w:rsid w:val="00955612"/>
  </w:style>
  <w:style w:type="paragraph" w:customStyle="1" w:styleId="B3361D9291A94E39BF381FF959FE2019">
    <w:name w:val="B3361D9291A94E39BF381FF959FE2019"/>
    <w:rsid w:val="00955612"/>
  </w:style>
  <w:style w:type="paragraph" w:customStyle="1" w:styleId="3A9869A452DA483E9B7D89659EFEAD2F">
    <w:name w:val="3A9869A452DA483E9B7D89659EFEAD2F"/>
    <w:rsid w:val="00955612"/>
  </w:style>
  <w:style w:type="paragraph" w:customStyle="1" w:styleId="A908066C42D8432CBD1C3DC664D38D30">
    <w:name w:val="A908066C42D8432CBD1C3DC664D38D30"/>
    <w:rsid w:val="00955612"/>
  </w:style>
  <w:style w:type="paragraph" w:customStyle="1" w:styleId="3C086811EE8F42F58CD06ED54C4F3209">
    <w:name w:val="3C086811EE8F42F58CD06ED54C4F3209"/>
    <w:rsid w:val="00955612"/>
  </w:style>
  <w:style w:type="paragraph" w:customStyle="1" w:styleId="4E0F8996905E46729AC0F58EA5A95FA3">
    <w:name w:val="4E0F8996905E46729AC0F58EA5A95FA3"/>
    <w:rsid w:val="00955612"/>
  </w:style>
  <w:style w:type="paragraph" w:customStyle="1" w:styleId="50A23A74E2AF4CD986090DFF495BB61C">
    <w:name w:val="50A23A74E2AF4CD986090DFF495BB61C"/>
    <w:rsid w:val="00955612"/>
  </w:style>
  <w:style w:type="paragraph" w:customStyle="1" w:styleId="65AA173B36BE403399FB6FA13EF724EF">
    <w:name w:val="65AA173B36BE403399FB6FA13EF724EF"/>
    <w:rsid w:val="00955612"/>
  </w:style>
  <w:style w:type="paragraph" w:customStyle="1" w:styleId="D2AD12AB85F04259B5097A6EC9E485A3">
    <w:name w:val="D2AD12AB85F04259B5097A6EC9E485A3"/>
    <w:rsid w:val="00955612"/>
  </w:style>
  <w:style w:type="paragraph" w:customStyle="1" w:styleId="043604440F804DF4A37DC76E6D09C7E0">
    <w:name w:val="043604440F804DF4A37DC76E6D09C7E0"/>
    <w:rsid w:val="00955612"/>
  </w:style>
  <w:style w:type="paragraph" w:customStyle="1" w:styleId="D5CC2E65B4C34941AA33964075F29B01">
    <w:name w:val="D5CC2E65B4C34941AA33964075F29B01"/>
    <w:rsid w:val="00955612"/>
  </w:style>
  <w:style w:type="paragraph" w:customStyle="1" w:styleId="B9BF9A234C7A48DD99CEF3FEE0AC939C">
    <w:name w:val="B9BF9A234C7A48DD99CEF3FEE0AC939C"/>
    <w:rsid w:val="00955612"/>
  </w:style>
  <w:style w:type="paragraph" w:customStyle="1" w:styleId="F36597DFC746426EA974FF9B5DAAED9C">
    <w:name w:val="F36597DFC746426EA974FF9B5DAAED9C"/>
    <w:rsid w:val="000E1D62"/>
    <w:pPr>
      <w:spacing w:after="0" w:line="240" w:lineRule="auto"/>
    </w:pPr>
    <w:rPr>
      <w:rFonts w:ascii="Times New Roman" w:eastAsia="Times New Roman" w:hAnsi="Times New Roman" w:cs="Times New Roman"/>
      <w:sz w:val="24"/>
      <w:szCs w:val="20"/>
    </w:rPr>
  </w:style>
  <w:style w:type="paragraph" w:customStyle="1" w:styleId="537B2DD234D64AF2B190E14ED64D4FF71">
    <w:name w:val="537B2DD234D64AF2B190E14ED64D4FF71"/>
    <w:rsid w:val="000E1D62"/>
    <w:pPr>
      <w:spacing w:after="0" w:line="240" w:lineRule="auto"/>
    </w:pPr>
    <w:rPr>
      <w:rFonts w:ascii="Times New Roman" w:eastAsia="Times New Roman" w:hAnsi="Times New Roman" w:cs="Times New Roman"/>
      <w:sz w:val="24"/>
      <w:szCs w:val="20"/>
    </w:rPr>
  </w:style>
  <w:style w:type="paragraph" w:customStyle="1" w:styleId="876B421E243E41DD98EBFD91304EC4C61">
    <w:name w:val="876B421E243E41DD98EBFD91304EC4C61"/>
    <w:rsid w:val="000E1D62"/>
    <w:pPr>
      <w:spacing w:after="0" w:line="240" w:lineRule="auto"/>
    </w:pPr>
    <w:rPr>
      <w:rFonts w:ascii="Times New Roman" w:eastAsia="Times New Roman" w:hAnsi="Times New Roman" w:cs="Times New Roman"/>
      <w:sz w:val="24"/>
      <w:szCs w:val="20"/>
    </w:rPr>
  </w:style>
  <w:style w:type="paragraph" w:customStyle="1" w:styleId="01F3AFB4184B42A183DE9CFFDCE9F6831">
    <w:name w:val="01F3AFB4184B42A183DE9CFFDCE9F6831"/>
    <w:rsid w:val="000E1D62"/>
    <w:pPr>
      <w:spacing w:after="0" w:line="240" w:lineRule="auto"/>
    </w:pPr>
    <w:rPr>
      <w:rFonts w:ascii="Times New Roman" w:eastAsia="Times New Roman" w:hAnsi="Times New Roman" w:cs="Times New Roman"/>
      <w:sz w:val="24"/>
      <w:szCs w:val="20"/>
    </w:rPr>
  </w:style>
  <w:style w:type="paragraph" w:customStyle="1" w:styleId="E0C74B5AD0294CACBA02FF4F1EB1B2B81">
    <w:name w:val="E0C74B5AD0294CACBA02FF4F1EB1B2B81"/>
    <w:rsid w:val="000E1D62"/>
    <w:pPr>
      <w:spacing w:after="0" w:line="240" w:lineRule="auto"/>
    </w:pPr>
    <w:rPr>
      <w:rFonts w:ascii="Times New Roman" w:eastAsia="Times New Roman" w:hAnsi="Times New Roman" w:cs="Times New Roman"/>
      <w:sz w:val="24"/>
      <w:szCs w:val="20"/>
    </w:rPr>
  </w:style>
  <w:style w:type="paragraph" w:customStyle="1" w:styleId="ABAC396015824AACA94528685D44CE24">
    <w:name w:val="ABAC396015824AACA94528685D44CE24"/>
    <w:rsid w:val="000E1D62"/>
    <w:pPr>
      <w:spacing w:after="0" w:line="240" w:lineRule="auto"/>
    </w:pPr>
    <w:rPr>
      <w:rFonts w:ascii="Times New Roman" w:eastAsia="Times New Roman" w:hAnsi="Times New Roman" w:cs="Times New Roman"/>
      <w:sz w:val="24"/>
      <w:szCs w:val="20"/>
    </w:rPr>
  </w:style>
  <w:style w:type="paragraph" w:customStyle="1" w:styleId="3A2A809DCD9446768774486AFED881111">
    <w:name w:val="3A2A809DCD9446768774486AFED881111"/>
    <w:rsid w:val="000E1D62"/>
    <w:pPr>
      <w:spacing w:after="0" w:line="240" w:lineRule="auto"/>
    </w:pPr>
    <w:rPr>
      <w:rFonts w:ascii="Times New Roman" w:eastAsia="Times New Roman" w:hAnsi="Times New Roman" w:cs="Times New Roman"/>
      <w:sz w:val="24"/>
      <w:szCs w:val="20"/>
    </w:rPr>
  </w:style>
  <w:style w:type="paragraph" w:customStyle="1" w:styleId="4618BA6C58564FEF8514CFF9BF8FCF161">
    <w:name w:val="4618BA6C58564FEF8514CFF9BF8FCF161"/>
    <w:rsid w:val="000E1D62"/>
    <w:pPr>
      <w:spacing w:after="0" w:line="240" w:lineRule="auto"/>
    </w:pPr>
    <w:rPr>
      <w:rFonts w:ascii="Times New Roman" w:eastAsia="Times New Roman" w:hAnsi="Times New Roman" w:cs="Times New Roman"/>
      <w:sz w:val="24"/>
      <w:szCs w:val="20"/>
    </w:rPr>
  </w:style>
  <w:style w:type="paragraph" w:customStyle="1" w:styleId="C63597DFA6504B4AABE8430571E456931">
    <w:name w:val="C63597DFA6504B4AABE8430571E456931"/>
    <w:rsid w:val="000E1D62"/>
    <w:pPr>
      <w:spacing w:after="0" w:line="240" w:lineRule="auto"/>
    </w:pPr>
    <w:rPr>
      <w:rFonts w:ascii="Times New Roman" w:eastAsia="Times New Roman" w:hAnsi="Times New Roman" w:cs="Times New Roman"/>
      <w:sz w:val="24"/>
      <w:szCs w:val="20"/>
    </w:rPr>
  </w:style>
  <w:style w:type="paragraph" w:customStyle="1" w:styleId="BF187112259A4613A32D8A7180DA0E691">
    <w:name w:val="BF187112259A4613A32D8A7180DA0E691"/>
    <w:rsid w:val="000E1D62"/>
    <w:pPr>
      <w:spacing w:after="0" w:line="240" w:lineRule="auto"/>
    </w:pPr>
    <w:rPr>
      <w:rFonts w:ascii="Times New Roman" w:eastAsia="Times New Roman" w:hAnsi="Times New Roman" w:cs="Times New Roman"/>
      <w:sz w:val="24"/>
      <w:szCs w:val="20"/>
    </w:rPr>
  </w:style>
  <w:style w:type="paragraph" w:customStyle="1" w:styleId="6CF38B5B9AF842AAAC95AC66FD182AD11">
    <w:name w:val="6CF38B5B9AF842AAAC95AC66FD182AD11"/>
    <w:rsid w:val="000E1D62"/>
    <w:pPr>
      <w:spacing w:after="0" w:line="240" w:lineRule="auto"/>
    </w:pPr>
    <w:rPr>
      <w:rFonts w:ascii="Times New Roman" w:eastAsia="Times New Roman" w:hAnsi="Times New Roman" w:cs="Times New Roman"/>
      <w:sz w:val="24"/>
      <w:szCs w:val="20"/>
    </w:rPr>
  </w:style>
  <w:style w:type="paragraph" w:customStyle="1" w:styleId="1C1A38D32C6848AA830AD7AF2F13A4361">
    <w:name w:val="1C1A38D32C6848AA830AD7AF2F13A4361"/>
    <w:rsid w:val="000E1D62"/>
    <w:pPr>
      <w:spacing w:after="0" w:line="240" w:lineRule="auto"/>
    </w:pPr>
    <w:rPr>
      <w:rFonts w:ascii="Times New Roman" w:eastAsia="Times New Roman" w:hAnsi="Times New Roman" w:cs="Times New Roman"/>
      <w:sz w:val="24"/>
      <w:szCs w:val="20"/>
    </w:rPr>
  </w:style>
  <w:style w:type="paragraph" w:customStyle="1" w:styleId="5A5525F6395A48B19C242CC8D1C1A5D71">
    <w:name w:val="5A5525F6395A48B19C242CC8D1C1A5D71"/>
    <w:rsid w:val="000E1D62"/>
    <w:pPr>
      <w:spacing w:after="0" w:line="240" w:lineRule="auto"/>
    </w:pPr>
    <w:rPr>
      <w:rFonts w:ascii="Times New Roman" w:eastAsia="Times New Roman" w:hAnsi="Times New Roman" w:cs="Times New Roman"/>
      <w:sz w:val="24"/>
      <w:szCs w:val="20"/>
    </w:rPr>
  </w:style>
  <w:style w:type="paragraph" w:customStyle="1" w:styleId="3FC05B3A92E04D9AAD2CF0E09CF328B81">
    <w:name w:val="3FC05B3A92E04D9AAD2CF0E09CF328B81"/>
    <w:rsid w:val="000E1D62"/>
    <w:pPr>
      <w:spacing w:after="0" w:line="240" w:lineRule="auto"/>
    </w:pPr>
    <w:rPr>
      <w:rFonts w:ascii="Times New Roman" w:eastAsia="Times New Roman" w:hAnsi="Times New Roman" w:cs="Times New Roman"/>
      <w:sz w:val="24"/>
      <w:szCs w:val="20"/>
    </w:rPr>
  </w:style>
  <w:style w:type="paragraph" w:customStyle="1" w:styleId="BF96D1BE2E8E4AADA710EF9C6B4193F01">
    <w:name w:val="BF96D1BE2E8E4AADA710EF9C6B4193F01"/>
    <w:rsid w:val="000E1D62"/>
    <w:pPr>
      <w:spacing w:after="0" w:line="240" w:lineRule="auto"/>
    </w:pPr>
    <w:rPr>
      <w:rFonts w:ascii="Times New Roman" w:eastAsia="Times New Roman" w:hAnsi="Times New Roman" w:cs="Times New Roman"/>
      <w:sz w:val="24"/>
      <w:szCs w:val="20"/>
    </w:rPr>
  </w:style>
  <w:style w:type="paragraph" w:customStyle="1" w:styleId="CF41470680FD4230A7D03A8A79DA042E1">
    <w:name w:val="CF41470680FD4230A7D03A8A79DA042E1"/>
    <w:rsid w:val="000E1D62"/>
    <w:pPr>
      <w:spacing w:after="0" w:line="240" w:lineRule="auto"/>
    </w:pPr>
    <w:rPr>
      <w:rFonts w:ascii="Times New Roman" w:eastAsia="Times New Roman" w:hAnsi="Times New Roman" w:cs="Times New Roman"/>
      <w:sz w:val="24"/>
      <w:szCs w:val="20"/>
    </w:rPr>
  </w:style>
  <w:style w:type="paragraph" w:customStyle="1" w:styleId="C9059C6931B44DC1B2F73054A38BEF991">
    <w:name w:val="C9059C6931B44DC1B2F73054A38BEF991"/>
    <w:rsid w:val="000E1D62"/>
    <w:pPr>
      <w:spacing w:after="0" w:line="240" w:lineRule="auto"/>
    </w:pPr>
    <w:rPr>
      <w:rFonts w:ascii="Times New Roman" w:eastAsia="Times New Roman" w:hAnsi="Times New Roman" w:cs="Times New Roman"/>
      <w:sz w:val="24"/>
      <w:szCs w:val="20"/>
    </w:rPr>
  </w:style>
  <w:style w:type="paragraph" w:customStyle="1" w:styleId="34296A371B9641A79376610053B67D081">
    <w:name w:val="34296A371B9641A79376610053B67D081"/>
    <w:rsid w:val="000E1D62"/>
    <w:pPr>
      <w:spacing w:after="0" w:line="240" w:lineRule="auto"/>
    </w:pPr>
    <w:rPr>
      <w:rFonts w:ascii="Times New Roman" w:eastAsia="Times New Roman" w:hAnsi="Times New Roman" w:cs="Times New Roman"/>
      <w:sz w:val="24"/>
      <w:szCs w:val="20"/>
    </w:rPr>
  </w:style>
  <w:style w:type="paragraph" w:customStyle="1" w:styleId="25B3B5708205462799084FE43221C7FD1">
    <w:name w:val="25B3B5708205462799084FE43221C7FD1"/>
    <w:rsid w:val="000E1D62"/>
    <w:pPr>
      <w:spacing w:after="0" w:line="240" w:lineRule="auto"/>
    </w:pPr>
    <w:rPr>
      <w:rFonts w:ascii="Times New Roman" w:eastAsia="Times New Roman" w:hAnsi="Times New Roman" w:cs="Times New Roman"/>
      <w:sz w:val="24"/>
      <w:szCs w:val="20"/>
    </w:rPr>
  </w:style>
  <w:style w:type="paragraph" w:customStyle="1" w:styleId="A9795DFCB254491FA6EAD6699DF347821">
    <w:name w:val="A9795DFCB254491FA6EAD6699DF347821"/>
    <w:rsid w:val="000E1D62"/>
    <w:pPr>
      <w:spacing w:after="0" w:line="240" w:lineRule="auto"/>
    </w:pPr>
    <w:rPr>
      <w:rFonts w:ascii="Times New Roman" w:eastAsia="Times New Roman" w:hAnsi="Times New Roman" w:cs="Times New Roman"/>
      <w:sz w:val="24"/>
      <w:szCs w:val="20"/>
    </w:rPr>
  </w:style>
  <w:style w:type="paragraph" w:customStyle="1" w:styleId="AC325B2FBA7C4C5A970332EA011C582E1">
    <w:name w:val="AC325B2FBA7C4C5A970332EA011C582E1"/>
    <w:rsid w:val="000E1D62"/>
    <w:pPr>
      <w:spacing w:after="0" w:line="240" w:lineRule="auto"/>
    </w:pPr>
    <w:rPr>
      <w:rFonts w:ascii="Times New Roman" w:eastAsia="Times New Roman" w:hAnsi="Times New Roman" w:cs="Times New Roman"/>
      <w:sz w:val="24"/>
      <w:szCs w:val="20"/>
    </w:rPr>
  </w:style>
  <w:style w:type="paragraph" w:customStyle="1" w:styleId="7E47D4E3699B469E9E10D05DA90A49241">
    <w:name w:val="7E47D4E3699B469E9E10D05DA90A49241"/>
    <w:rsid w:val="000E1D62"/>
    <w:pPr>
      <w:spacing w:after="0" w:line="240" w:lineRule="auto"/>
    </w:pPr>
    <w:rPr>
      <w:rFonts w:ascii="Times New Roman" w:eastAsia="Times New Roman" w:hAnsi="Times New Roman" w:cs="Times New Roman"/>
      <w:sz w:val="24"/>
      <w:szCs w:val="20"/>
    </w:rPr>
  </w:style>
  <w:style w:type="paragraph" w:customStyle="1" w:styleId="DE4EAEBC63D14AFDA80C26647CFB15F31">
    <w:name w:val="DE4EAEBC63D14AFDA80C26647CFB15F31"/>
    <w:rsid w:val="000E1D62"/>
    <w:pPr>
      <w:spacing w:after="0" w:line="240" w:lineRule="auto"/>
    </w:pPr>
    <w:rPr>
      <w:rFonts w:ascii="Times New Roman" w:eastAsia="Times New Roman" w:hAnsi="Times New Roman" w:cs="Times New Roman"/>
      <w:sz w:val="24"/>
      <w:szCs w:val="20"/>
    </w:rPr>
  </w:style>
  <w:style w:type="paragraph" w:customStyle="1" w:styleId="0E7AA97B950A441EB7A33A3FC8029A6B1">
    <w:name w:val="0E7AA97B950A441EB7A33A3FC8029A6B1"/>
    <w:rsid w:val="000E1D62"/>
    <w:pPr>
      <w:spacing w:after="0" w:line="240" w:lineRule="auto"/>
    </w:pPr>
    <w:rPr>
      <w:rFonts w:ascii="Times New Roman" w:eastAsia="Times New Roman" w:hAnsi="Times New Roman" w:cs="Times New Roman"/>
      <w:sz w:val="24"/>
      <w:szCs w:val="20"/>
    </w:rPr>
  </w:style>
  <w:style w:type="paragraph" w:customStyle="1" w:styleId="B3361D9291A94E39BF381FF959FE20191">
    <w:name w:val="B3361D9291A94E39BF381FF959FE20191"/>
    <w:rsid w:val="000E1D62"/>
    <w:pPr>
      <w:spacing w:after="0" w:line="240" w:lineRule="auto"/>
    </w:pPr>
    <w:rPr>
      <w:rFonts w:ascii="Times New Roman" w:eastAsia="Times New Roman" w:hAnsi="Times New Roman" w:cs="Times New Roman"/>
      <w:sz w:val="24"/>
      <w:szCs w:val="20"/>
    </w:rPr>
  </w:style>
  <w:style w:type="paragraph" w:customStyle="1" w:styleId="1EE8FF7DAC3A47C987598A347EA94E12">
    <w:name w:val="1EE8FF7DAC3A47C987598A347EA94E12"/>
    <w:rsid w:val="000E1D62"/>
    <w:pPr>
      <w:spacing w:after="0" w:line="240" w:lineRule="auto"/>
    </w:pPr>
    <w:rPr>
      <w:rFonts w:ascii="Times New Roman" w:eastAsia="Times New Roman" w:hAnsi="Times New Roman" w:cs="Times New Roman"/>
      <w:sz w:val="24"/>
      <w:szCs w:val="20"/>
    </w:rPr>
  </w:style>
  <w:style w:type="paragraph" w:customStyle="1" w:styleId="9F57C9E663994FDCB9B6310CC636C4D3">
    <w:name w:val="9F57C9E663994FDCB9B6310CC636C4D3"/>
    <w:rsid w:val="000E1D62"/>
    <w:pPr>
      <w:spacing w:after="0" w:line="240" w:lineRule="auto"/>
    </w:pPr>
    <w:rPr>
      <w:rFonts w:ascii="Times New Roman" w:eastAsia="Times New Roman" w:hAnsi="Times New Roman" w:cs="Times New Roman"/>
      <w:sz w:val="24"/>
      <w:szCs w:val="20"/>
    </w:rPr>
  </w:style>
  <w:style w:type="paragraph" w:customStyle="1" w:styleId="88F07B889CF54EA7B59585B90DB6B940">
    <w:name w:val="88F07B889CF54EA7B59585B90DB6B940"/>
    <w:rsid w:val="000E1D62"/>
    <w:pPr>
      <w:spacing w:after="0" w:line="240" w:lineRule="auto"/>
    </w:pPr>
    <w:rPr>
      <w:rFonts w:ascii="Times New Roman" w:eastAsia="Times New Roman" w:hAnsi="Times New Roman" w:cs="Times New Roman"/>
      <w:sz w:val="24"/>
      <w:szCs w:val="20"/>
    </w:rPr>
  </w:style>
  <w:style w:type="paragraph" w:customStyle="1" w:styleId="FD162D5C8FB847879182C09BA6A82B62">
    <w:name w:val="FD162D5C8FB847879182C09BA6A82B62"/>
    <w:rsid w:val="000E1D62"/>
    <w:pPr>
      <w:spacing w:after="0" w:line="240" w:lineRule="auto"/>
    </w:pPr>
    <w:rPr>
      <w:rFonts w:ascii="Times New Roman" w:eastAsia="Times New Roman" w:hAnsi="Times New Roman" w:cs="Times New Roman"/>
      <w:sz w:val="24"/>
      <w:szCs w:val="20"/>
    </w:rPr>
  </w:style>
  <w:style w:type="paragraph" w:customStyle="1" w:styleId="C93FA42569B746449A9CDFD3A6636FD2">
    <w:name w:val="C93FA42569B746449A9CDFD3A6636FD2"/>
    <w:rsid w:val="000E1D62"/>
    <w:pPr>
      <w:spacing w:after="0" w:line="240" w:lineRule="auto"/>
    </w:pPr>
    <w:rPr>
      <w:rFonts w:ascii="Times New Roman" w:eastAsia="Times New Roman" w:hAnsi="Times New Roman" w:cs="Times New Roman"/>
      <w:sz w:val="24"/>
      <w:szCs w:val="20"/>
    </w:rPr>
  </w:style>
  <w:style w:type="paragraph" w:customStyle="1" w:styleId="3C086811EE8F42F58CD06ED54C4F32091">
    <w:name w:val="3C086811EE8F42F58CD06ED54C4F32091"/>
    <w:rsid w:val="000E1D62"/>
    <w:pPr>
      <w:spacing w:after="0" w:line="240" w:lineRule="auto"/>
    </w:pPr>
    <w:rPr>
      <w:rFonts w:ascii="Times New Roman" w:eastAsia="Times New Roman" w:hAnsi="Times New Roman" w:cs="Times New Roman"/>
      <w:sz w:val="24"/>
      <w:szCs w:val="20"/>
    </w:rPr>
  </w:style>
  <w:style w:type="paragraph" w:customStyle="1" w:styleId="25E16E6AAF0040FA9646006F29B5B897">
    <w:name w:val="25E16E6AAF0040FA9646006F29B5B897"/>
    <w:rsid w:val="000E1D62"/>
    <w:pPr>
      <w:spacing w:after="0" w:line="240" w:lineRule="auto"/>
    </w:pPr>
    <w:rPr>
      <w:rFonts w:ascii="Times New Roman" w:eastAsia="Times New Roman" w:hAnsi="Times New Roman" w:cs="Times New Roman"/>
      <w:sz w:val="24"/>
      <w:szCs w:val="20"/>
    </w:rPr>
  </w:style>
  <w:style w:type="paragraph" w:customStyle="1" w:styleId="CE926E5BDEB04B2A9EFCDAADD1A083F7">
    <w:name w:val="CE926E5BDEB04B2A9EFCDAADD1A083F7"/>
    <w:rsid w:val="000E1D62"/>
    <w:pPr>
      <w:spacing w:after="0" w:line="240" w:lineRule="auto"/>
    </w:pPr>
    <w:rPr>
      <w:rFonts w:ascii="Times New Roman" w:eastAsia="Times New Roman" w:hAnsi="Times New Roman" w:cs="Times New Roman"/>
      <w:sz w:val="24"/>
      <w:szCs w:val="20"/>
    </w:rPr>
  </w:style>
  <w:style w:type="paragraph" w:customStyle="1" w:styleId="55485A7881AD41DD8CDBD58ADA011D93">
    <w:name w:val="55485A7881AD41DD8CDBD58ADA011D93"/>
    <w:rsid w:val="000E1D62"/>
    <w:pPr>
      <w:spacing w:after="0" w:line="240" w:lineRule="auto"/>
    </w:pPr>
    <w:rPr>
      <w:rFonts w:ascii="Times New Roman" w:eastAsia="Times New Roman" w:hAnsi="Times New Roman" w:cs="Times New Roman"/>
      <w:sz w:val="24"/>
      <w:szCs w:val="20"/>
    </w:rPr>
  </w:style>
  <w:style w:type="paragraph" w:customStyle="1" w:styleId="DC73294B633545208FA338B319C52DBE">
    <w:name w:val="DC73294B633545208FA338B319C52DBE"/>
    <w:rsid w:val="000E1D62"/>
    <w:pPr>
      <w:spacing w:after="0" w:line="240" w:lineRule="auto"/>
    </w:pPr>
    <w:rPr>
      <w:rFonts w:ascii="Times New Roman" w:eastAsia="Times New Roman" w:hAnsi="Times New Roman" w:cs="Times New Roman"/>
      <w:sz w:val="24"/>
      <w:szCs w:val="20"/>
    </w:rPr>
  </w:style>
  <w:style w:type="paragraph" w:customStyle="1" w:styleId="FD175E67047543E6ADF23F921A158D17">
    <w:name w:val="FD175E67047543E6ADF23F921A158D17"/>
    <w:rsid w:val="000E1D62"/>
    <w:pPr>
      <w:spacing w:after="0" w:line="240" w:lineRule="auto"/>
    </w:pPr>
    <w:rPr>
      <w:rFonts w:ascii="Times New Roman" w:eastAsia="Times New Roman" w:hAnsi="Times New Roman" w:cs="Times New Roman"/>
      <w:sz w:val="24"/>
      <w:szCs w:val="20"/>
    </w:rPr>
  </w:style>
  <w:style w:type="paragraph" w:customStyle="1" w:styleId="1ADCAAFBC88047E9A044BB2F6E05C0A4">
    <w:name w:val="1ADCAAFBC88047E9A044BB2F6E05C0A4"/>
    <w:rsid w:val="000E1D62"/>
    <w:pPr>
      <w:spacing w:after="0" w:line="240" w:lineRule="auto"/>
    </w:pPr>
    <w:rPr>
      <w:rFonts w:ascii="Times New Roman" w:eastAsia="Times New Roman" w:hAnsi="Times New Roman" w:cs="Times New Roman"/>
      <w:sz w:val="24"/>
      <w:szCs w:val="20"/>
    </w:rPr>
  </w:style>
  <w:style w:type="paragraph" w:customStyle="1" w:styleId="F46A4F4345B04035BDAEC9B5673E028D">
    <w:name w:val="F46A4F4345B04035BDAEC9B5673E028D"/>
    <w:rsid w:val="000E1D62"/>
    <w:pPr>
      <w:spacing w:after="0" w:line="240" w:lineRule="auto"/>
    </w:pPr>
    <w:rPr>
      <w:rFonts w:ascii="Times New Roman" w:eastAsia="Times New Roman" w:hAnsi="Times New Roman" w:cs="Times New Roman"/>
      <w:sz w:val="24"/>
      <w:szCs w:val="20"/>
    </w:rPr>
  </w:style>
  <w:style w:type="paragraph" w:customStyle="1" w:styleId="F282EA98B524401FA3C6053D4DFFBC36">
    <w:name w:val="F282EA98B524401FA3C6053D4DFFBC36"/>
    <w:rsid w:val="000E1D62"/>
    <w:pPr>
      <w:spacing w:after="0" w:line="240" w:lineRule="auto"/>
    </w:pPr>
    <w:rPr>
      <w:rFonts w:ascii="Times New Roman" w:eastAsia="Times New Roman" w:hAnsi="Times New Roman" w:cs="Times New Roman"/>
      <w:sz w:val="24"/>
      <w:szCs w:val="20"/>
    </w:rPr>
  </w:style>
  <w:style w:type="paragraph" w:customStyle="1" w:styleId="B9151E5D531F4FB2B50C8F989A0C05B6">
    <w:name w:val="B9151E5D531F4FB2B50C8F989A0C05B6"/>
    <w:rsid w:val="000E1D62"/>
    <w:pPr>
      <w:spacing w:after="0" w:line="240" w:lineRule="auto"/>
    </w:pPr>
    <w:rPr>
      <w:rFonts w:ascii="Times New Roman" w:eastAsia="Times New Roman" w:hAnsi="Times New Roman" w:cs="Times New Roman"/>
      <w:sz w:val="24"/>
      <w:szCs w:val="20"/>
    </w:rPr>
  </w:style>
  <w:style w:type="paragraph" w:customStyle="1" w:styleId="4E0F8996905E46729AC0F58EA5A95FA31">
    <w:name w:val="4E0F8996905E46729AC0F58EA5A95FA31"/>
    <w:rsid w:val="000E1D62"/>
    <w:pPr>
      <w:spacing w:after="0" w:line="240" w:lineRule="auto"/>
    </w:pPr>
    <w:rPr>
      <w:rFonts w:ascii="Times New Roman" w:eastAsia="Times New Roman" w:hAnsi="Times New Roman" w:cs="Times New Roman"/>
      <w:sz w:val="24"/>
      <w:szCs w:val="20"/>
    </w:rPr>
  </w:style>
  <w:style w:type="paragraph" w:customStyle="1" w:styleId="9686DF5F742F44939019A7C3CA6314ED">
    <w:name w:val="9686DF5F742F44939019A7C3CA6314ED"/>
    <w:rsid w:val="000E1D62"/>
    <w:pPr>
      <w:spacing w:after="0" w:line="240" w:lineRule="auto"/>
    </w:pPr>
    <w:rPr>
      <w:rFonts w:ascii="Times New Roman" w:eastAsia="Times New Roman" w:hAnsi="Times New Roman" w:cs="Times New Roman"/>
      <w:sz w:val="24"/>
      <w:szCs w:val="20"/>
    </w:rPr>
  </w:style>
  <w:style w:type="paragraph" w:customStyle="1" w:styleId="2F5A258D319C437191C01BE167F19D54">
    <w:name w:val="2F5A258D319C437191C01BE167F19D54"/>
    <w:rsid w:val="000E1D62"/>
    <w:pPr>
      <w:spacing w:after="0" w:line="240" w:lineRule="auto"/>
    </w:pPr>
    <w:rPr>
      <w:rFonts w:ascii="Times New Roman" w:eastAsia="Times New Roman" w:hAnsi="Times New Roman" w:cs="Times New Roman"/>
      <w:sz w:val="24"/>
      <w:szCs w:val="20"/>
    </w:rPr>
  </w:style>
  <w:style w:type="paragraph" w:customStyle="1" w:styleId="66231B50D2A144D7A3DAF67A87F6493E">
    <w:name w:val="66231B50D2A144D7A3DAF67A87F6493E"/>
    <w:rsid w:val="000E1D62"/>
    <w:pPr>
      <w:spacing w:after="0" w:line="240" w:lineRule="auto"/>
    </w:pPr>
    <w:rPr>
      <w:rFonts w:ascii="Times New Roman" w:eastAsia="Times New Roman" w:hAnsi="Times New Roman" w:cs="Times New Roman"/>
      <w:sz w:val="24"/>
      <w:szCs w:val="20"/>
    </w:rPr>
  </w:style>
  <w:style w:type="paragraph" w:customStyle="1" w:styleId="AC528A0D796046D4AA2D30E3429550DC">
    <w:name w:val="AC528A0D796046D4AA2D30E3429550DC"/>
    <w:rsid w:val="000E1D62"/>
    <w:pPr>
      <w:spacing w:after="0" w:line="240" w:lineRule="auto"/>
    </w:pPr>
    <w:rPr>
      <w:rFonts w:ascii="Times New Roman" w:eastAsia="Times New Roman" w:hAnsi="Times New Roman" w:cs="Times New Roman"/>
      <w:sz w:val="24"/>
      <w:szCs w:val="20"/>
    </w:rPr>
  </w:style>
  <w:style w:type="paragraph" w:customStyle="1" w:styleId="2BEDFF7BBA2947A984422F3193CE27E5">
    <w:name w:val="2BEDFF7BBA2947A984422F3193CE27E5"/>
    <w:rsid w:val="000E1D62"/>
    <w:pPr>
      <w:spacing w:after="0" w:line="240" w:lineRule="auto"/>
    </w:pPr>
    <w:rPr>
      <w:rFonts w:ascii="Times New Roman" w:eastAsia="Times New Roman" w:hAnsi="Times New Roman" w:cs="Times New Roman"/>
      <w:sz w:val="24"/>
      <w:szCs w:val="20"/>
    </w:rPr>
  </w:style>
  <w:style w:type="paragraph" w:customStyle="1" w:styleId="6B43617FB0CA4A388C5EDE6E76975AC6">
    <w:name w:val="6B43617FB0CA4A388C5EDE6E76975AC6"/>
    <w:rsid w:val="000E1D62"/>
    <w:pPr>
      <w:spacing w:after="0" w:line="240" w:lineRule="auto"/>
    </w:pPr>
    <w:rPr>
      <w:rFonts w:ascii="Times New Roman" w:eastAsia="Times New Roman" w:hAnsi="Times New Roman" w:cs="Times New Roman"/>
      <w:sz w:val="24"/>
      <w:szCs w:val="20"/>
    </w:rPr>
  </w:style>
  <w:style w:type="paragraph" w:customStyle="1" w:styleId="024719B87E7741CC8BCA058B2F2741CE">
    <w:name w:val="024719B87E7741CC8BCA058B2F2741CE"/>
    <w:rsid w:val="000E1D62"/>
    <w:pPr>
      <w:spacing w:after="0" w:line="240" w:lineRule="auto"/>
    </w:pPr>
    <w:rPr>
      <w:rFonts w:ascii="Times New Roman" w:eastAsia="Times New Roman" w:hAnsi="Times New Roman" w:cs="Times New Roman"/>
      <w:sz w:val="24"/>
      <w:szCs w:val="20"/>
    </w:rPr>
  </w:style>
  <w:style w:type="paragraph" w:customStyle="1" w:styleId="E36B2C6073904417B358320821ABF340">
    <w:name w:val="E36B2C6073904417B358320821ABF340"/>
    <w:rsid w:val="000E1D62"/>
    <w:pPr>
      <w:spacing w:after="0" w:line="240" w:lineRule="auto"/>
    </w:pPr>
    <w:rPr>
      <w:rFonts w:ascii="Times New Roman" w:eastAsia="Times New Roman" w:hAnsi="Times New Roman" w:cs="Times New Roman"/>
      <w:sz w:val="24"/>
      <w:szCs w:val="20"/>
    </w:rPr>
  </w:style>
  <w:style w:type="paragraph" w:customStyle="1" w:styleId="50A23A74E2AF4CD986090DFF495BB61C1">
    <w:name w:val="50A23A74E2AF4CD986090DFF495BB61C1"/>
    <w:rsid w:val="000E1D62"/>
    <w:pPr>
      <w:spacing w:after="0" w:line="240" w:lineRule="auto"/>
    </w:pPr>
    <w:rPr>
      <w:rFonts w:ascii="Times New Roman" w:eastAsia="Times New Roman" w:hAnsi="Times New Roman" w:cs="Times New Roman"/>
      <w:sz w:val="24"/>
      <w:szCs w:val="20"/>
    </w:rPr>
  </w:style>
  <w:style w:type="paragraph" w:customStyle="1" w:styleId="C6EBDF738D6E4F2FB2A055AAD8CD1ACA">
    <w:name w:val="C6EBDF738D6E4F2FB2A055AAD8CD1ACA"/>
    <w:rsid w:val="000E1D62"/>
    <w:pPr>
      <w:spacing w:after="0" w:line="240" w:lineRule="auto"/>
    </w:pPr>
    <w:rPr>
      <w:rFonts w:ascii="Times New Roman" w:eastAsia="Times New Roman" w:hAnsi="Times New Roman" w:cs="Times New Roman"/>
      <w:sz w:val="24"/>
      <w:szCs w:val="20"/>
    </w:rPr>
  </w:style>
  <w:style w:type="paragraph" w:customStyle="1" w:styleId="BD51A18EAF3C4557A52C815CBD4785D1">
    <w:name w:val="BD51A18EAF3C4557A52C815CBD4785D1"/>
    <w:rsid w:val="000E1D62"/>
    <w:pPr>
      <w:spacing w:after="0" w:line="240" w:lineRule="auto"/>
    </w:pPr>
    <w:rPr>
      <w:rFonts w:ascii="Times New Roman" w:eastAsia="Times New Roman" w:hAnsi="Times New Roman" w:cs="Times New Roman"/>
      <w:sz w:val="24"/>
      <w:szCs w:val="20"/>
    </w:rPr>
  </w:style>
  <w:style w:type="paragraph" w:customStyle="1" w:styleId="F4526E42DA364EC8BE295FF2DABFC42E">
    <w:name w:val="F4526E42DA364EC8BE295FF2DABFC42E"/>
    <w:rsid w:val="000E1D62"/>
    <w:pPr>
      <w:spacing w:after="0" w:line="240" w:lineRule="auto"/>
    </w:pPr>
    <w:rPr>
      <w:rFonts w:ascii="Times New Roman" w:eastAsia="Times New Roman" w:hAnsi="Times New Roman" w:cs="Times New Roman"/>
      <w:sz w:val="24"/>
      <w:szCs w:val="20"/>
    </w:rPr>
  </w:style>
  <w:style w:type="paragraph" w:customStyle="1" w:styleId="C56285CB98FC454DA7EDB5B105CA16BC">
    <w:name w:val="C56285CB98FC454DA7EDB5B105CA16BC"/>
    <w:rsid w:val="000E1D62"/>
    <w:pPr>
      <w:spacing w:after="0" w:line="240" w:lineRule="auto"/>
    </w:pPr>
    <w:rPr>
      <w:rFonts w:ascii="Times New Roman" w:eastAsia="Times New Roman" w:hAnsi="Times New Roman" w:cs="Times New Roman"/>
      <w:sz w:val="24"/>
      <w:szCs w:val="20"/>
    </w:rPr>
  </w:style>
  <w:style w:type="paragraph" w:customStyle="1" w:styleId="387779AD047E4BCD88FAA99890D19F8B">
    <w:name w:val="387779AD047E4BCD88FAA99890D19F8B"/>
    <w:rsid w:val="000E1D62"/>
    <w:pPr>
      <w:spacing w:after="0" w:line="240" w:lineRule="auto"/>
    </w:pPr>
    <w:rPr>
      <w:rFonts w:ascii="Times New Roman" w:eastAsia="Times New Roman" w:hAnsi="Times New Roman" w:cs="Times New Roman"/>
      <w:sz w:val="24"/>
      <w:szCs w:val="20"/>
    </w:rPr>
  </w:style>
  <w:style w:type="paragraph" w:customStyle="1" w:styleId="02D7CC0DA9CB40519F8999B071245C48">
    <w:name w:val="02D7CC0DA9CB40519F8999B071245C48"/>
    <w:rsid w:val="000E1D62"/>
    <w:pPr>
      <w:spacing w:after="0" w:line="240" w:lineRule="auto"/>
    </w:pPr>
    <w:rPr>
      <w:rFonts w:ascii="Times New Roman" w:eastAsia="Times New Roman" w:hAnsi="Times New Roman" w:cs="Times New Roman"/>
      <w:sz w:val="24"/>
      <w:szCs w:val="20"/>
    </w:rPr>
  </w:style>
  <w:style w:type="paragraph" w:customStyle="1" w:styleId="65AA173B36BE403399FB6FA13EF724EF1">
    <w:name w:val="65AA173B36BE403399FB6FA13EF724EF1"/>
    <w:rsid w:val="000E1D62"/>
    <w:pPr>
      <w:spacing w:after="0" w:line="240" w:lineRule="auto"/>
    </w:pPr>
    <w:rPr>
      <w:rFonts w:ascii="Times New Roman" w:eastAsia="Times New Roman" w:hAnsi="Times New Roman" w:cs="Times New Roman"/>
      <w:sz w:val="24"/>
      <w:szCs w:val="20"/>
    </w:rPr>
  </w:style>
  <w:style w:type="paragraph" w:customStyle="1" w:styleId="0B30E90142F84E7FAC670D780AFF19DA">
    <w:name w:val="0B30E90142F84E7FAC670D780AFF19DA"/>
    <w:rsid w:val="000E1D62"/>
    <w:pPr>
      <w:spacing w:after="0" w:line="240" w:lineRule="auto"/>
    </w:pPr>
    <w:rPr>
      <w:rFonts w:ascii="Times New Roman" w:eastAsia="Times New Roman" w:hAnsi="Times New Roman" w:cs="Times New Roman"/>
      <w:sz w:val="24"/>
      <w:szCs w:val="20"/>
    </w:rPr>
  </w:style>
  <w:style w:type="paragraph" w:customStyle="1" w:styleId="AC6B53F033FC498582C0E556D4010792">
    <w:name w:val="AC6B53F033FC498582C0E556D4010792"/>
    <w:rsid w:val="000E1D62"/>
    <w:pPr>
      <w:spacing w:after="0" w:line="240" w:lineRule="auto"/>
    </w:pPr>
    <w:rPr>
      <w:rFonts w:ascii="Times New Roman" w:eastAsia="Times New Roman" w:hAnsi="Times New Roman" w:cs="Times New Roman"/>
      <w:sz w:val="24"/>
      <w:szCs w:val="20"/>
    </w:rPr>
  </w:style>
  <w:style w:type="paragraph" w:customStyle="1" w:styleId="FC6F8436B7FB43F4BFD6DB63F8F1E551">
    <w:name w:val="FC6F8436B7FB43F4BFD6DB63F8F1E551"/>
    <w:rsid w:val="000E1D62"/>
    <w:pPr>
      <w:spacing w:after="0" w:line="240" w:lineRule="auto"/>
    </w:pPr>
    <w:rPr>
      <w:rFonts w:ascii="Times New Roman" w:eastAsia="Times New Roman" w:hAnsi="Times New Roman" w:cs="Times New Roman"/>
      <w:sz w:val="24"/>
      <w:szCs w:val="20"/>
    </w:rPr>
  </w:style>
  <w:style w:type="paragraph" w:customStyle="1" w:styleId="5C9B35D82DC84752BFAEE805173726C5">
    <w:name w:val="5C9B35D82DC84752BFAEE805173726C5"/>
    <w:rsid w:val="000E1D62"/>
    <w:pPr>
      <w:spacing w:after="0" w:line="240" w:lineRule="auto"/>
    </w:pPr>
    <w:rPr>
      <w:rFonts w:ascii="Times New Roman" w:eastAsia="Times New Roman" w:hAnsi="Times New Roman" w:cs="Times New Roman"/>
      <w:sz w:val="24"/>
      <w:szCs w:val="20"/>
    </w:rPr>
  </w:style>
  <w:style w:type="paragraph" w:customStyle="1" w:styleId="95D2E6D1E85243838C5E8030C90CDB08">
    <w:name w:val="95D2E6D1E85243838C5E8030C90CDB08"/>
    <w:rsid w:val="000E1D62"/>
    <w:pPr>
      <w:spacing w:after="0" w:line="240" w:lineRule="auto"/>
    </w:pPr>
    <w:rPr>
      <w:rFonts w:ascii="Times New Roman" w:eastAsia="Times New Roman" w:hAnsi="Times New Roman" w:cs="Times New Roman"/>
      <w:sz w:val="24"/>
      <w:szCs w:val="20"/>
    </w:rPr>
  </w:style>
  <w:style w:type="paragraph" w:customStyle="1" w:styleId="D2AD12AB85F04259B5097A6EC9E485A31">
    <w:name w:val="D2AD12AB85F04259B5097A6EC9E485A31"/>
    <w:rsid w:val="000E1D62"/>
    <w:pPr>
      <w:spacing w:after="0" w:line="240" w:lineRule="auto"/>
    </w:pPr>
    <w:rPr>
      <w:rFonts w:ascii="Times New Roman" w:eastAsia="Times New Roman" w:hAnsi="Times New Roman" w:cs="Times New Roman"/>
      <w:sz w:val="24"/>
      <w:szCs w:val="20"/>
    </w:rPr>
  </w:style>
  <w:style w:type="paragraph" w:customStyle="1" w:styleId="F0DFC2214A0D43E9B7BF797E0C68B73F">
    <w:name w:val="F0DFC2214A0D43E9B7BF797E0C68B73F"/>
    <w:rsid w:val="000E1D62"/>
    <w:pPr>
      <w:spacing w:after="0" w:line="240" w:lineRule="auto"/>
    </w:pPr>
    <w:rPr>
      <w:rFonts w:ascii="Times New Roman" w:eastAsia="Times New Roman" w:hAnsi="Times New Roman" w:cs="Times New Roman"/>
      <w:sz w:val="24"/>
      <w:szCs w:val="20"/>
    </w:rPr>
  </w:style>
  <w:style w:type="paragraph" w:customStyle="1" w:styleId="A530DFF85A8C4E15BCE835BD87DCD97C">
    <w:name w:val="A530DFF85A8C4E15BCE835BD87DCD97C"/>
    <w:rsid w:val="000E1D62"/>
    <w:pPr>
      <w:spacing w:after="0" w:line="240" w:lineRule="auto"/>
    </w:pPr>
    <w:rPr>
      <w:rFonts w:ascii="Times New Roman" w:eastAsia="Times New Roman" w:hAnsi="Times New Roman" w:cs="Times New Roman"/>
      <w:sz w:val="24"/>
      <w:szCs w:val="20"/>
    </w:rPr>
  </w:style>
  <w:style w:type="paragraph" w:customStyle="1" w:styleId="AF6C766191B8470B90D80243C766196B">
    <w:name w:val="AF6C766191B8470B90D80243C766196B"/>
    <w:rsid w:val="000E1D62"/>
    <w:pPr>
      <w:spacing w:after="0" w:line="240" w:lineRule="auto"/>
    </w:pPr>
    <w:rPr>
      <w:rFonts w:ascii="Times New Roman" w:eastAsia="Times New Roman" w:hAnsi="Times New Roman" w:cs="Times New Roman"/>
      <w:sz w:val="24"/>
      <w:szCs w:val="20"/>
    </w:rPr>
  </w:style>
  <w:style w:type="paragraph" w:customStyle="1" w:styleId="5230E38B52B9438A9930FC6A2BB57030">
    <w:name w:val="5230E38B52B9438A9930FC6A2BB57030"/>
    <w:rsid w:val="000E1D62"/>
    <w:pPr>
      <w:spacing w:after="0" w:line="240" w:lineRule="auto"/>
    </w:pPr>
    <w:rPr>
      <w:rFonts w:ascii="Times New Roman" w:eastAsia="Times New Roman" w:hAnsi="Times New Roman" w:cs="Times New Roman"/>
      <w:sz w:val="24"/>
      <w:szCs w:val="20"/>
    </w:rPr>
  </w:style>
  <w:style w:type="paragraph" w:customStyle="1" w:styleId="8CF805B63DD947DFBA990CDFE7EEE490">
    <w:name w:val="8CF805B63DD947DFBA990CDFE7EEE490"/>
    <w:rsid w:val="000E1D62"/>
    <w:pPr>
      <w:spacing w:after="0" w:line="240" w:lineRule="auto"/>
    </w:pPr>
    <w:rPr>
      <w:rFonts w:ascii="Times New Roman" w:eastAsia="Times New Roman" w:hAnsi="Times New Roman" w:cs="Times New Roman"/>
      <w:sz w:val="24"/>
      <w:szCs w:val="20"/>
    </w:rPr>
  </w:style>
  <w:style w:type="paragraph" w:customStyle="1" w:styleId="DD078F79FA614F23AD3A9C5E99748DA9">
    <w:name w:val="DD078F79FA614F23AD3A9C5E99748DA9"/>
    <w:rsid w:val="000E1D62"/>
    <w:pPr>
      <w:spacing w:after="0" w:line="240" w:lineRule="auto"/>
    </w:pPr>
    <w:rPr>
      <w:rFonts w:ascii="Times New Roman" w:eastAsia="Times New Roman" w:hAnsi="Times New Roman" w:cs="Times New Roman"/>
      <w:sz w:val="24"/>
      <w:szCs w:val="20"/>
    </w:rPr>
  </w:style>
  <w:style w:type="paragraph" w:customStyle="1" w:styleId="412B1D5819F448C69AB210660A3E304A">
    <w:name w:val="412B1D5819F448C69AB210660A3E304A"/>
    <w:rsid w:val="000E1D62"/>
    <w:pPr>
      <w:spacing w:after="0" w:line="240" w:lineRule="auto"/>
    </w:pPr>
    <w:rPr>
      <w:rFonts w:ascii="Times New Roman" w:eastAsia="Times New Roman" w:hAnsi="Times New Roman" w:cs="Times New Roman"/>
      <w:sz w:val="24"/>
      <w:szCs w:val="20"/>
    </w:rPr>
  </w:style>
  <w:style w:type="paragraph" w:customStyle="1" w:styleId="1AD6855437C04DB495CCEE9677D81A47">
    <w:name w:val="1AD6855437C04DB495CCEE9677D81A47"/>
    <w:rsid w:val="000E1D62"/>
    <w:pPr>
      <w:spacing w:after="0" w:line="240" w:lineRule="auto"/>
    </w:pPr>
    <w:rPr>
      <w:rFonts w:ascii="Times New Roman" w:eastAsia="Times New Roman" w:hAnsi="Times New Roman" w:cs="Times New Roman"/>
      <w:sz w:val="24"/>
      <w:szCs w:val="20"/>
    </w:rPr>
  </w:style>
  <w:style w:type="paragraph" w:customStyle="1" w:styleId="2BA5FB89E049444697372FD87D16B527">
    <w:name w:val="2BA5FB89E049444697372FD87D16B527"/>
    <w:rsid w:val="000E1D62"/>
    <w:pPr>
      <w:spacing w:after="0" w:line="240" w:lineRule="auto"/>
    </w:pPr>
    <w:rPr>
      <w:rFonts w:ascii="Times New Roman" w:eastAsia="Times New Roman" w:hAnsi="Times New Roman" w:cs="Times New Roman"/>
      <w:sz w:val="24"/>
      <w:szCs w:val="20"/>
    </w:rPr>
  </w:style>
  <w:style w:type="paragraph" w:customStyle="1" w:styleId="043604440F804DF4A37DC76E6D09C7E01">
    <w:name w:val="043604440F804DF4A37DC76E6D09C7E01"/>
    <w:rsid w:val="000E1D62"/>
    <w:pPr>
      <w:spacing w:after="0" w:line="240" w:lineRule="auto"/>
    </w:pPr>
    <w:rPr>
      <w:rFonts w:ascii="Times New Roman" w:eastAsia="Times New Roman" w:hAnsi="Times New Roman" w:cs="Times New Roman"/>
      <w:sz w:val="24"/>
      <w:szCs w:val="20"/>
    </w:rPr>
  </w:style>
  <w:style w:type="paragraph" w:customStyle="1" w:styleId="41609068BF8E4AC690E3B743D1480C43">
    <w:name w:val="41609068BF8E4AC690E3B743D1480C43"/>
    <w:rsid w:val="000E1D62"/>
    <w:pPr>
      <w:spacing w:after="0" w:line="240" w:lineRule="auto"/>
    </w:pPr>
    <w:rPr>
      <w:rFonts w:ascii="Times New Roman" w:eastAsia="Times New Roman" w:hAnsi="Times New Roman" w:cs="Times New Roman"/>
      <w:sz w:val="24"/>
      <w:szCs w:val="20"/>
    </w:rPr>
  </w:style>
  <w:style w:type="paragraph" w:customStyle="1" w:styleId="1F217910FA21499298A7231FE9CDD7DF">
    <w:name w:val="1F217910FA21499298A7231FE9CDD7DF"/>
    <w:rsid w:val="000E1D62"/>
    <w:pPr>
      <w:spacing w:after="0" w:line="240" w:lineRule="auto"/>
    </w:pPr>
    <w:rPr>
      <w:rFonts w:ascii="Times New Roman" w:eastAsia="Times New Roman" w:hAnsi="Times New Roman" w:cs="Times New Roman"/>
      <w:sz w:val="24"/>
      <w:szCs w:val="20"/>
    </w:rPr>
  </w:style>
  <w:style w:type="paragraph" w:customStyle="1" w:styleId="83FBAC38940E4979A6B778DA6ED7D651">
    <w:name w:val="83FBAC38940E4979A6B778DA6ED7D651"/>
    <w:rsid w:val="000E1D62"/>
    <w:pPr>
      <w:spacing w:after="0" w:line="240" w:lineRule="auto"/>
    </w:pPr>
    <w:rPr>
      <w:rFonts w:ascii="Times New Roman" w:eastAsia="Times New Roman" w:hAnsi="Times New Roman" w:cs="Times New Roman"/>
      <w:sz w:val="24"/>
      <w:szCs w:val="20"/>
    </w:rPr>
  </w:style>
  <w:style w:type="paragraph" w:customStyle="1" w:styleId="6FE8EE6A39244C73AA1AEAAABF9BEF48">
    <w:name w:val="6FE8EE6A39244C73AA1AEAAABF9BEF48"/>
    <w:rsid w:val="000E1D62"/>
    <w:pPr>
      <w:spacing w:after="0" w:line="240" w:lineRule="auto"/>
    </w:pPr>
    <w:rPr>
      <w:rFonts w:ascii="Times New Roman" w:eastAsia="Times New Roman" w:hAnsi="Times New Roman" w:cs="Times New Roman"/>
      <w:sz w:val="24"/>
      <w:szCs w:val="20"/>
    </w:rPr>
  </w:style>
  <w:style w:type="paragraph" w:customStyle="1" w:styleId="A5B1063987A34702A8B858BC6FCB6649">
    <w:name w:val="A5B1063987A34702A8B858BC6FCB6649"/>
    <w:rsid w:val="000E1D62"/>
    <w:pPr>
      <w:spacing w:after="0" w:line="240" w:lineRule="auto"/>
    </w:pPr>
    <w:rPr>
      <w:rFonts w:ascii="Times New Roman" w:eastAsia="Times New Roman" w:hAnsi="Times New Roman" w:cs="Times New Roman"/>
      <w:sz w:val="24"/>
      <w:szCs w:val="20"/>
    </w:rPr>
  </w:style>
  <w:style w:type="paragraph" w:customStyle="1" w:styleId="F36597DFC746426EA974FF9B5DAAED9C1">
    <w:name w:val="F36597DFC746426EA974FF9B5DAAED9C1"/>
    <w:rsid w:val="00C467D2"/>
    <w:pPr>
      <w:spacing w:after="80" w:line="240" w:lineRule="auto"/>
    </w:pPr>
    <w:rPr>
      <w:rFonts w:ascii="Times New Roman" w:eastAsia="Times New Roman" w:hAnsi="Times New Roman" w:cs="Times New Roman"/>
      <w:sz w:val="24"/>
      <w:szCs w:val="20"/>
    </w:rPr>
  </w:style>
  <w:style w:type="paragraph" w:customStyle="1" w:styleId="537B2DD234D64AF2B190E14ED64D4FF72">
    <w:name w:val="537B2DD234D64AF2B190E14ED64D4FF72"/>
    <w:rsid w:val="00C467D2"/>
    <w:pPr>
      <w:spacing w:after="80" w:line="240" w:lineRule="auto"/>
    </w:pPr>
    <w:rPr>
      <w:rFonts w:ascii="Times New Roman" w:eastAsia="Times New Roman" w:hAnsi="Times New Roman" w:cs="Times New Roman"/>
      <w:sz w:val="24"/>
      <w:szCs w:val="20"/>
    </w:rPr>
  </w:style>
  <w:style w:type="paragraph" w:customStyle="1" w:styleId="876B421E243E41DD98EBFD91304EC4C62">
    <w:name w:val="876B421E243E41DD98EBFD91304EC4C62"/>
    <w:rsid w:val="00C467D2"/>
    <w:pPr>
      <w:spacing w:after="80" w:line="240" w:lineRule="auto"/>
    </w:pPr>
    <w:rPr>
      <w:rFonts w:ascii="Times New Roman" w:eastAsia="Times New Roman" w:hAnsi="Times New Roman" w:cs="Times New Roman"/>
      <w:sz w:val="24"/>
      <w:szCs w:val="20"/>
    </w:rPr>
  </w:style>
  <w:style w:type="paragraph" w:customStyle="1" w:styleId="01F3AFB4184B42A183DE9CFFDCE9F6832">
    <w:name w:val="01F3AFB4184B42A183DE9CFFDCE9F6832"/>
    <w:rsid w:val="00C467D2"/>
    <w:pPr>
      <w:spacing w:after="80" w:line="240" w:lineRule="auto"/>
    </w:pPr>
    <w:rPr>
      <w:rFonts w:ascii="Times New Roman" w:eastAsia="Times New Roman" w:hAnsi="Times New Roman" w:cs="Times New Roman"/>
      <w:sz w:val="24"/>
      <w:szCs w:val="20"/>
    </w:rPr>
  </w:style>
  <w:style w:type="paragraph" w:customStyle="1" w:styleId="E0C74B5AD0294CACBA02FF4F1EB1B2B82">
    <w:name w:val="E0C74B5AD0294CACBA02FF4F1EB1B2B82"/>
    <w:rsid w:val="00C467D2"/>
    <w:pPr>
      <w:spacing w:after="80" w:line="240" w:lineRule="auto"/>
    </w:pPr>
    <w:rPr>
      <w:rFonts w:ascii="Times New Roman" w:eastAsia="Times New Roman" w:hAnsi="Times New Roman" w:cs="Times New Roman"/>
      <w:sz w:val="24"/>
      <w:szCs w:val="20"/>
    </w:rPr>
  </w:style>
  <w:style w:type="paragraph" w:customStyle="1" w:styleId="ABAC396015824AACA94528685D44CE241">
    <w:name w:val="ABAC396015824AACA94528685D44CE241"/>
    <w:rsid w:val="00C467D2"/>
    <w:pPr>
      <w:spacing w:after="80" w:line="240" w:lineRule="auto"/>
    </w:pPr>
    <w:rPr>
      <w:rFonts w:ascii="Times New Roman" w:eastAsia="Times New Roman" w:hAnsi="Times New Roman" w:cs="Times New Roman"/>
      <w:sz w:val="24"/>
      <w:szCs w:val="20"/>
    </w:rPr>
  </w:style>
  <w:style w:type="paragraph" w:customStyle="1" w:styleId="3A2A809DCD9446768774486AFED881112">
    <w:name w:val="3A2A809DCD9446768774486AFED881112"/>
    <w:rsid w:val="00C467D2"/>
    <w:pPr>
      <w:spacing w:after="80" w:line="240" w:lineRule="auto"/>
    </w:pPr>
    <w:rPr>
      <w:rFonts w:ascii="Times New Roman" w:eastAsia="Times New Roman" w:hAnsi="Times New Roman" w:cs="Times New Roman"/>
      <w:sz w:val="24"/>
      <w:szCs w:val="20"/>
    </w:rPr>
  </w:style>
  <w:style w:type="paragraph" w:customStyle="1" w:styleId="4618BA6C58564FEF8514CFF9BF8FCF162">
    <w:name w:val="4618BA6C58564FEF8514CFF9BF8FCF162"/>
    <w:rsid w:val="00C467D2"/>
    <w:pPr>
      <w:spacing w:after="80" w:line="240" w:lineRule="auto"/>
    </w:pPr>
    <w:rPr>
      <w:rFonts w:ascii="Times New Roman" w:eastAsia="Times New Roman" w:hAnsi="Times New Roman" w:cs="Times New Roman"/>
      <w:sz w:val="24"/>
      <w:szCs w:val="20"/>
    </w:rPr>
  </w:style>
  <w:style w:type="paragraph" w:customStyle="1" w:styleId="C63597DFA6504B4AABE8430571E456932">
    <w:name w:val="C63597DFA6504B4AABE8430571E456932"/>
    <w:rsid w:val="00C467D2"/>
    <w:pPr>
      <w:spacing w:after="80" w:line="240" w:lineRule="auto"/>
    </w:pPr>
    <w:rPr>
      <w:rFonts w:ascii="Times New Roman" w:eastAsia="Times New Roman" w:hAnsi="Times New Roman" w:cs="Times New Roman"/>
      <w:sz w:val="24"/>
      <w:szCs w:val="20"/>
    </w:rPr>
  </w:style>
  <w:style w:type="paragraph" w:customStyle="1" w:styleId="BF187112259A4613A32D8A7180DA0E692">
    <w:name w:val="BF187112259A4613A32D8A7180DA0E692"/>
    <w:rsid w:val="00C467D2"/>
    <w:pPr>
      <w:spacing w:after="80" w:line="240" w:lineRule="auto"/>
    </w:pPr>
    <w:rPr>
      <w:rFonts w:ascii="Times New Roman" w:eastAsia="Times New Roman" w:hAnsi="Times New Roman" w:cs="Times New Roman"/>
      <w:sz w:val="24"/>
      <w:szCs w:val="20"/>
    </w:rPr>
  </w:style>
  <w:style w:type="paragraph" w:customStyle="1" w:styleId="6CF38B5B9AF842AAAC95AC66FD182AD12">
    <w:name w:val="6CF38B5B9AF842AAAC95AC66FD182AD12"/>
    <w:rsid w:val="00C467D2"/>
    <w:pPr>
      <w:spacing w:after="80" w:line="240" w:lineRule="auto"/>
    </w:pPr>
    <w:rPr>
      <w:rFonts w:ascii="Times New Roman" w:eastAsia="Times New Roman" w:hAnsi="Times New Roman" w:cs="Times New Roman"/>
      <w:sz w:val="24"/>
      <w:szCs w:val="20"/>
    </w:rPr>
  </w:style>
  <w:style w:type="paragraph" w:customStyle="1" w:styleId="1C1A38D32C6848AA830AD7AF2F13A4362">
    <w:name w:val="1C1A38D32C6848AA830AD7AF2F13A4362"/>
    <w:rsid w:val="00C467D2"/>
    <w:pPr>
      <w:spacing w:after="80" w:line="240" w:lineRule="auto"/>
    </w:pPr>
    <w:rPr>
      <w:rFonts w:ascii="Times New Roman" w:eastAsia="Times New Roman" w:hAnsi="Times New Roman" w:cs="Times New Roman"/>
      <w:sz w:val="24"/>
      <w:szCs w:val="20"/>
    </w:rPr>
  </w:style>
  <w:style w:type="paragraph" w:customStyle="1" w:styleId="5A5525F6395A48B19C242CC8D1C1A5D72">
    <w:name w:val="5A5525F6395A48B19C242CC8D1C1A5D72"/>
    <w:rsid w:val="00C467D2"/>
    <w:pPr>
      <w:spacing w:after="80" w:line="240" w:lineRule="auto"/>
    </w:pPr>
    <w:rPr>
      <w:rFonts w:ascii="Times New Roman" w:eastAsia="Times New Roman" w:hAnsi="Times New Roman" w:cs="Times New Roman"/>
      <w:sz w:val="24"/>
      <w:szCs w:val="20"/>
    </w:rPr>
  </w:style>
  <w:style w:type="paragraph" w:customStyle="1" w:styleId="3FC05B3A92E04D9AAD2CF0E09CF328B82">
    <w:name w:val="3FC05B3A92E04D9AAD2CF0E09CF328B82"/>
    <w:rsid w:val="00C467D2"/>
    <w:pPr>
      <w:spacing w:after="80" w:line="240" w:lineRule="auto"/>
    </w:pPr>
    <w:rPr>
      <w:rFonts w:ascii="Times New Roman" w:eastAsia="Times New Roman" w:hAnsi="Times New Roman" w:cs="Times New Roman"/>
      <w:sz w:val="24"/>
      <w:szCs w:val="20"/>
    </w:rPr>
  </w:style>
  <w:style w:type="paragraph" w:customStyle="1" w:styleId="BF96D1BE2E8E4AADA710EF9C6B4193F02">
    <w:name w:val="BF96D1BE2E8E4AADA710EF9C6B4193F02"/>
    <w:rsid w:val="00C467D2"/>
    <w:pPr>
      <w:spacing w:after="80" w:line="240" w:lineRule="auto"/>
    </w:pPr>
    <w:rPr>
      <w:rFonts w:ascii="Times New Roman" w:eastAsia="Times New Roman" w:hAnsi="Times New Roman" w:cs="Times New Roman"/>
      <w:sz w:val="24"/>
      <w:szCs w:val="20"/>
    </w:rPr>
  </w:style>
  <w:style w:type="paragraph" w:customStyle="1" w:styleId="CF41470680FD4230A7D03A8A79DA042E2">
    <w:name w:val="CF41470680FD4230A7D03A8A79DA042E2"/>
    <w:rsid w:val="00C467D2"/>
    <w:pPr>
      <w:spacing w:after="80" w:line="240" w:lineRule="auto"/>
    </w:pPr>
    <w:rPr>
      <w:rFonts w:ascii="Times New Roman" w:eastAsia="Times New Roman" w:hAnsi="Times New Roman" w:cs="Times New Roman"/>
      <w:sz w:val="24"/>
      <w:szCs w:val="20"/>
    </w:rPr>
  </w:style>
  <w:style w:type="paragraph" w:customStyle="1" w:styleId="C9059C6931B44DC1B2F73054A38BEF992">
    <w:name w:val="C9059C6931B44DC1B2F73054A38BEF992"/>
    <w:rsid w:val="00C467D2"/>
    <w:pPr>
      <w:spacing w:after="80" w:line="240" w:lineRule="auto"/>
    </w:pPr>
    <w:rPr>
      <w:rFonts w:ascii="Times New Roman" w:eastAsia="Times New Roman" w:hAnsi="Times New Roman" w:cs="Times New Roman"/>
      <w:sz w:val="24"/>
      <w:szCs w:val="20"/>
    </w:rPr>
  </w:style>
  <w:style w:type="paragraph" w:customStyle="1" w:styleId="34296A371B9641A79376610053B67D082">
    <w:name w:val="34296A371B9641A79376610053B67D082"/>
    <w:rsid w:val="00C467D2"/>
    <w:pPr>
      <w:spacing w:after="80" w:line="240" w:lineRule="auto"/>
    </w:pPr>
    <w:rPr>
      <w:rFonts w:ascii="Times New Roman" w:eastAsia="Times New Roman" w:hAnsi="Times New Roman" w:cs="Times New Roman"/>
      <w:sz w:val="24"/>
      <w:szCs w:val="20"/>
    </w:rPr>
  </w:style>
  <w:style w:type="paragraph" w:customStyle="1" w:styleId="25B3B5708205462799084FE43221C7FD2">
    <w:name w:val="25B3B5708205462799084FE43221C7FD2"/>
    <w:rsid w:val="00C467D2"/>
    <w:pPr>
      <w:spacing w:after="80" w:line="240" w:lineRule="auto"/>
    </w:pPr>
    <w:rPr>
      <w:rFonts w:ascii="Times New Roman" w:eastAsia="Times New Roman" w:hAnsi="Times New Roman" w:cs="Times New Roman"/>
      <w:sz w:val="24"/>
      <w:szCs w:val="20"/>
    </w:rPr>
  </w:style>
  <w:style w:type="paragraph" w:customStyle="1" w:styleId="A9795DFCB254491FA6EAD6699DF347822">
    <w:name w:val="A9795DFCB254491FA6EAD6699DF347822"/>
    <w:rsid w:val="00C467D2"/>
    <w:pPr>
      <w:spacing w:after="80" w:line="240" w:lineRule="auto"/>
    </w:pPr>
    <w:rPr>
      <w:rFonts w:ascii="Times New Roman" w:eastAsia="Times New Roman" w:hAnsi="Times New Roman" w:cs="Times New Roman"/>
      <w:sz w:val="24"/>
      <w:szCs w:val="20"/>
    </w:rPr>
  </w:style>
  <w:style w:type="paragraph" w:customStyle="1" w:styleId="AC325B2FBA7C4C5A970332EA011C582E2">
    <w:name w:val="AC325B2FBA7C4C5A970332EA011C582E2"/>
    <w:rsid w:val="00C467D2"/>
    <w:pPr>
      <w:spacing w:after="80" w:line="240" w:lineRule="auto"/>
    </w:pPr>
    <w:rPr>
      <w:rFonts w:ascii="Times New Roman" w:eastAsia="Times New Roman" w:hAnsi="Times New Roman" w:cs="Times New Roman"/>
      <w:sz w:val="24"/>
      <w:szCs w:val="20"/>
    </w:rPr>
  </w:style>
  <w:style w:type="paragraph" w:customStyle="1" w:styleId="7E47D4E3699B469E9E10D05DA90A49242">
    <w:name w:val="7E47D4E3699B469E9E10D05DA90A49242"/>
    <w:rsid w:val="00C467D2"/>
    <w:pPr>
      <w:spacing w:after="80" w:line="240" w:lineRule="auto"/>
    </w:pPr>
    <w:rPr>
      <w:rFonts w:ascii="Times New Roman" w:eastAsia="Times New Roman" w:hAnsi="Times New Roman" w:cs="Times New Roman"/>
      <w:sz w:val="24"/>
      <w:szCs w:val="20"/>
    </w:rPr>
  </w:style>
  <w:style w:type="paragraph" w:customStyle="1" w:styleId="DE4EAEBC63D14AFDA80C26647CFB15F32">
    <w:name w:val="DE4EAEBC63D14AFDA80C26647CFB15F32"/>
    <w:rsid w:val="00C467D2"/>
    <w:pPr>
      <w:spacing w:after="80" w:line="240" w:lineRule="auto"/>
    </w:pPr>
    <w:rPr>
      <w:rFonts w:ascii="Times New Roman" w:eastAsia="Times New Roman" w:hAnsi="Times New Roman" w:cs="Times New Roman"/>
      <w:sz w:val="24"/>
      <w:szCs w:val="20"/>
    </w:rPr>
  </w:style>
  <w:style w:type="paragraph" w:customStyle="1" w:styleId="0E7AA97B950A441EB7A33A3FC8029A6B2">
    <w:name w:val="0E7AA97B950A441EB7A33A3FC8029A6B2"/>
    <w:rsid w:val="00C467D2"/>
    <w:pPr>
      <w:spacing w:after="80" w:line="240" w:lineRule="auto"/>
    </w:pPr>
    <w:rPr>
      <w:rFonts w:ascii="Times New Roman" w:eastAsia="Times New Roman" w:hAnsi="Times New Roman" w:cs="Times New Roman"/>
      <w:sz w:val="24"/>
      <w:szCs w:val="20"/>
    </w:rPr>
  </w:style>
  <w:style w:type="paragraph" w:customStyle="1" w:styleId="B3361D9291A94E39BF381FF959FE20192">
    <w:name w:val="B3361D9291A94E39BF381FF959FE20192"/>
    <w:rsid w:val="00C467D2"/>
    <w:pPr>
      <w:spacing w:after="80" w:line="240" w:lineRule="auto"/>
    </w:pPr>
    <w:rPr>
      <w:rFonts w:ascii="Times New Roman" w:eastAsia="Times New Roman" w:hAnsi="Times New Roman" w:cs="Times New Roman"/>
      <w:sz w:val="24"/>
      <w:szCs w:val="20"/>
    </w:rPr>
  </w:style>
  <w:style w:type="paragraph" w:customStyle="1" w:styleId="1EE8FF7DAC3A47C987598A347EA94E121">
    <w:name w:val="1EE8FF7DAC3A47C987598A347EA94E121"/>
    <w:rsid w:val="00C467D2"/>
    <w:pPr>
      <w:spacing w:after="80" w:line="240" w:lineRule="auto"/>
    </w:pPr>
    <w:rPr>
      <w:rFonts w:ascii="Times New Roman" w:eastAsia="Times New Roman" w:hAnsi="Times New Roman" w:cs="Times New Roman"/>
      <w:sz w:val="24"/>
      <w:szCs w:val="20"/>
    </w:rPr>
  </w:style>
  <w:style w:type="paragraph" w:customStyle="1" w:styleId="9F57C9E663994FDCB9B6310CC636C4D31">
    <w:name w:val="9F57C9E663994FDCB9B6310CC636C4D31"/>
    <w:rsid w:val="00C467D2"/>
    <w:pPr>
      <w:spacing w:after="80" w:line="240" w:lineRule="auto"/>
    </w:pPr>
    <w:rPr>
      <w:rFonts w:ascii="Times New Roman" w:eastAsia="Times New Roman" w:hAnsi="Times New Roman" w:cs="Times New Roman"/>
      <w:sz w:val="24"/>
      <w:szCs w:val="20"/>
    </w:rPr>
  </w:style>
  <w:style w:type="paragraph" w:customStyle="1" w:styleId="88F07B889CF54EA7B59585B90DB6B9401">
    <w:name w:val="88F07B889CF54EA7B59585B90DB6B9401"/>
    <w:rsid w:val="00C467D2"/>
    <w:pPr>
      <w:spacing w:after="80" w:line="240" w:lineRule="auto"/>
    </w:pPr>
    <w:rPr>
      <w:rFonts w:ascii="Times New Roman" w:eastAsia="Times New Roman" w:hAnsi="Times New Roman" w:cs="Times New Roman"/>
      <w:sz w:val="24"/>
      <w:szCs w:val="20"/>
    </w:rPr>
  </w:style>
  <w:style w:type="paragraph" w:customStyle="1" w:styleId="FD162D5C8FB847879182C09BA6A82B621">
    <w:name w:val="FD162D5C8FB847879182C09BA6A82B621"/>
    <w:rsid w:val="00C467D2"/>
    <w:pPr>
      <w:spacing w:after="80" w:line="240" w:lineRule="auto"/>
    </w:pPr>
    <w:rPr>
      <w:rFonts w:ascii="Times New Roman" w:eastAsia="Times New Roman" w:hAnsi="Times New Roman" w:cs="Times New Roman"/>
      <w:sz w:val="24"/>
      <w:szCs w:val="20"/>
    </w:rPr>
  </w:style>
  <w:style w:type="paragraph" w:customStyle="1" w:styleId="C93FA42569B746449A9CDFD3A6636FD21">
    <w:name w:val="C93FA42569B746449A9CDFD3A6636FD21"/>
    <w:rsid w:val="00C467D2"/>
    <w:pPr>
      <w:spacing w:after="80" w:line="240" w:lineRule="auto"/>
    </w:pPr>
    <w:rPr>
      <w:rFonts w:ascii="Times New Roman" w:eastAsia="Times New Roman" w:hAnsi="Times New Roman" w:cs="Times New Roman"/>
      <w:sz w:val="24"/>
      <w:szCs w:val="20"/>
    </w:rPr>
  </w:style>
  <w:style w:type="paragraph" w:customStyle="1" w:styleId="3C086811EE8F42F58CD06ED54C4F32092">
    <w:name w:val="3C086811EE8F42F58CD06ED54C4F32092"/>
    <w:rsid w:val="00C467D2"/>
    <w:pPr>
      <w:spacing w:after="80" w:line="240" w:lineRule="auto"/>
    </w:pPr>
    <w:rPr>
      <w:rFonts w:ascii="Times New Roman" w:eastAsia="Times New Roman" w:hAnsi="Times New Roman" w:cs="Times New Roman"/>
      <w:sz w:val="24"/>
      <w:szCs w:val="20"/>
    </w:rPr>
  </w:style>
  <w:style w:type="paragraph" w:customStyle="1" w:styleId="25E16E6AAF0040FA9646006F29B5B8971">
    <w:name w:val="25E16E6AAF0040FA9646006F29B5B8971"/>
    <w:rsid w:val="00C467D2"/>
    <w:pPr>
      <w:spacing w:after="80" w:line="240" w:lineRule="auto"/>
    </w:pPr>
    <w:rPr>
      <w:rFonts w:ascii="Times New Roman" w:eastAsia="Times New Roman" w:hAnsi="Times New Roman" w:cs="Times New Roman"/>
      <w:sz w:val="24"/>
      <w:szCs w:val="20"/>
    </w:rPr>
  </w:style>
  <w:style w:type="paragraph" w:customStyle="1" w:styleId="CE926E5BDEB04B2A9EFCDAADD1A083F71">
    <w:name w:val="CE926E5BDEB04B2A9EFCDAADD1A083F71"/>
    <w:rsid w:val="00C467D2"/>
    <w:pPr>
      <w:spacing w:after="80" w:line="240" w:lineRule="auto"/>
    </w:pPr>
    <w:rPr>
      <w:rFonts w:ascii="Times New Roman" w:eastAsia="Times New Roman" w:hAnsi="Times New Roman" w:cs="Times New Roman"/>
      <w:sz w:val="24"/>
      <w:szCs w:val="20"/>
    </w:rPr>
  </w:style>
  <w:style w:type="paragraph" w:customStyle="1" w:styleId="55485A7881AD41DD8CDBD58ADA011D931">
    <w:name w:val="55485A7881AD41DD8CDBD58ADA011D931"/>
    <w:rsid w:val="00C467D2"/>
    <w:pPr>
      <w:spacing w:after="80" w:line="240" w:lineRule="auto"/>
    </w:pPr>
    <w:rPr>
      <w:rFonts w:ascii="Times New Roman" w:eastAsia="Times New Roman" w:hAnsi="Times New Roman" w:cs="Times New Roman"/>
      <w:sz w:val="24"/>
      <w:szCs w:val="20"/>
    </w:rPr>
  </w:style>
  <w:style w:type="paragraph" w:customStyle="1" w:styleId="DC73294B633545208FA338B319C52DBE1">
    <w:name w:val="DC73294B633545208FA338B319C52DBE1"/>
    <w:rsid w:val="00C467D2"/>
    <w:pPr>
      <w:spacing w:after="80" w:line="240" w:lineRule="auto"/>
    </w:pPr>
    <w:rPr>
      <w:rFonts w:ascii="Times New Roman" w:eastAsia="Times New Roman" w:hAnsi="Times New Roman" w:cs="Times New Roman"/>
      <w:sz w:val="24"/>
      <w:szCs w:val="20"/>
    </w:rPr>
  </w:style>
  <w:style w:type="paragraph" w:customStyle="1" w:styleId="FD175E67047543E6ADF23F921A158D171">
    <w:name w:val="FD175E67047543E6ADF23F921A158D171"/>
    <w:rsid w:val="00C467D2"/>
    <w:pPr>
      <w:spacing w:after="80" w:line="240" w:lineRule="auto"/>
    </w:pPr>
    <w:rPr>
      <w:rFonts w:ascii="Times New Roman" w:eastAsia="Times New Roman" w:hAnsi="Times New Roman" w:cs="Times New Roman"/>
      <w:sz w:val="24"/>
      <w:szCs w:val="20"/>
    </w:rPr>
  </w:style>
  <w:style w:type="paragraph" w:customStyle="1" w:styleId="1ADCAAFBC88047E9A044BB2F6E05C0A41">
    <w:name w:val="1ADCAAFBC88047E9A044BB2F6E05C0A41"/>
    <w:rsid w:val="00C467D2"/>
    <w:pPr>
      <w:spacing w:after="80" w:line="240" w:lineRule="auto"/>
    </w:pPr>
    <w:rPr>
      <w:rFonts w:ascii="Times New Roman" w:eastAsia="Times New Roman" w:hAnsi="Times New Roman" w:cs="Times New Roman"/>
      <w:sz w:val="24"/>
      <w:szCs w:val="20"/>
    </w:rPr>
  </w:style>
  <w:style w:type="paragraph" w:customStyle="1" w:styleId="F46A4F4345B04035BDAEC9B5673E028D1">
    <w:name w:val="F46A4F4345B04035BDAEC9B5673E028D1"/>
    <w:rsid w:val="00C467D2"/>
    <w:pPr>
      <w:spacing w:after="80" w:line="240" w:lineRule="auto"/>
    </w:pPr>
    <w:rPr>
      <w:rFonts w:ascii="Times New Roman" w:eastAsia="Times New Roman" w:hAnsi="Times New Roman" w:cs="Times New Roman"/>
      <w:sz w:val="24"/>
      <w:szCs w:val="20"/>
    </w:rPr>
  </w:style>
  <w:style w:type="paragraph" w:customStyle="1" w:styleId="F282EA98B524401FA3C6053D4DFFBC361">
    <w:name w:val="F282EA98B524401FA3C6053D4DFFBC361"/>
    <w:rsid w:val="00C467D2"/>
    <w:pPr>
      <w:spacing w:after="80" w:line="240" w:lineRule="auto"/>
    </w:pPr>
    <w:rPr>
      <w:rFonts w:ascii="Times New Roman" w:eastAsia="Times New Roman" w:hAnsi="Times New Roman" w:cs="Times New Roman"/>
      <w:sz w:val="24"/>
      <w:szCs w:val="20"/>
    </w:rPr>
  </w:style>
  <w:style w:type="paragraph" w:customStyle="1" w:styleId="B9151E5D531F4FB2B50C8F989A0C05B61">
    <w:name w:val="B9151E5D531F4FB2B50C8F989A0C05B61"/>
    <w:rsid w:val="00C467D2"/>
    <w:pPr>
      <w:spacing w:after="80" w:line="240" w:lineRule="auto"/>
    </w:pPr>
    <w:rPr>
      <w:rFonts w:ascii="Times New Roman" w:eastAsia="Times New Roman" w:hAnsi="Times New Roman" w:cs="Times New Roman"/>
      <w:sz w:val="24"/>
      <w:szCs w:val="20"/>
    </w:rPr>
  </w:style>
  <w:style w:type="paragraph" w:customStyle="1" w:styleId="4E0F8996905E46729AC0F58EA5A95FA32">
    <w:name w:val="4E0F8996905E46729AC0F58EA5A95FA32"/>
    <w:rsid w:val="00C467D2"/>
    <w:pPr>
      <w:spacing w:after="80" w:line="240" w:lineRule="auto"/>
    </w:pPr>
    <w:rPr>
      <w:rFonts w:ascii="Times New Roman" w:eastAsia="Times New Roman" w:hAnsi="Times New Roman" w:cs="Times New Roman"/>
      <w:sz w:val="24"/>
      <w:szCs w:val="20"/>
    </w:rPr>
  </w:style>
  <w:style w:type="paragraph" w:customStyle="1" w:styleId="9686DF5F742F44939019A7C3CA6314ED1">
    <w:name w:val="9686DF5F742F44939019A7C3CA6314ED1"/>
    <w:rsid w:val="00C467D2"/>
    <w:pPr>
      <w:spacing w:after="80" w:line="240" w:lineRule="auto"/>
    </w:pPr>
    <w:rPr>
      <w:rFonts w:ascii="Times New Roman" w:eastAsia="Times New Roman" w:hAnsi="Times New Roman" w:cs="Times New Roman"/>
      <w:sz w:val="24"/>
      <w:szCs w:val="20"/>
    </w:rPr>
  </w:style>
  <w:style w:type="paragraph" w:customStyle="1" w:styleId="2F5A258D319C437191C01BE167F19D541">
    <w:name w:val="2F5A258D319C437191C01BE167F19D541"/>
    <w:rsid w:val="00C467D2"/>
    <w:pPr>
      <w:spacing w:after="80" w:line="240" w:lineRule="auto"/>
    </w:pPr>
    <w:rPr>
      <w:rFonts w:ascii="Times New Roman" w:eastAsia="Times New Roman" w:hAnsi="Times New Roman" w:cs="Times New Roman"/>
      <w:sz w:val="24"/>
      <w:szCs w:val="20"/>
    </w:rPr>
  </w:style>
  <w:style w:type="paragraph" w:customStyle="1" w:styleId="66231B50D2A144D7A3DAF67A87F6493E1">
    <w:name w:val="66231B50D2A144D7A3DAF67A87F6493E1"/>
    <w:rsid w:val="00C467D2"/>
    <w:pPr>
      <w:spacing w:after="80" w:line="240" w:lineRule="auto"/>
    </w:pPr>
    <w:rPr>
      <w:rFonts w:ascii="Times New Roman" w:eastAsia="Times New Roman" w:hAnsi="Times New Roman" w:cs="Times New Roman"/>
      <w:sz w:val="24"/>
      <w:szCs w:val="20"/>
    </w:rPr>
  </w:style>
  <w:style w:type="paragraph" w:customStyle="1" w:styleId="AC528A0D796046D4AA2D30E3429550DC1">
    <w:name w:val="AC528A0D796046D4AA2D30E3429550DC1"/>
    <w:rsid w:val="00C467D2"/>
    <w:pPr>
      <w:spacing w:after="80" w:line="240" w:lineRule="auto"/>
    </w:pPr>
    <w:rPr>
      <w:rFonts w:ascii="Times New Roman" w:eastAsia="Times New Roman" w:hAnsi="Times New Roman" w:cs="Times New Roman"/>
      <w:sz w:val="24"/>
      <w:szCs w:val="20"/>
    </w:rPr>
  </w:style>
  <w:style w:type="paragraph" w:customStyle="1" w:styleId="2BEDFF7BBA2947A984422F3193CE27E51">
    <w:name w:val="2BEDFF7BBA2947A984422F3193CE27E51"/>
    <w:rsid w:val="00C467D2"/>
    <w:pPr>
      <w:spacing w:after="80" w:line="240" w:lineRule="auto"/>
    </w:pPr>
    <w:rPr>
      <w:rFonts w:ascii="Times New Roman" w:eastAsia="Times New Roman" w:hAnsi="Times New Roman" w:cs="Times New Roman"/>
      <w:sz w:val="24"/>
      <w:szCs w:val="20"/>
    </w:rPr>
  </w:style>
  <w:style w:type="paragraph" w:customStyle="1" w:styleId="6B43617FB0CA4A388C5EDE6E76975AC61">
    <w:name w:val="6B43617FB0CA4A388C5EDE6E76975AC61"/>
    <w:rsid w:val="00C467D2"/>
    <w:pPr>
      <w:spacing w:after="80" w:line="240" w:lineRule="auto"/>
    </w:pPr>
    <w:rPr>
      <w:rFonts w:ascii="Times New Roman" w:eastAsia="Times New Roman" w:hAnsi="Times New Roman" w:cs="Times New Roman"/>
      <w:sz w:val="24"/>
      <w:szCs w:val="20"/>
    </w:rPr>
  </w:style>
  <w:style w:type="paragraph" w:customStyle="1" w:styleId="024719B87E7741CC8BCA058B2F2741CE1">
    <w:name w:val="024719B87E7741CC8BCA058B2F2741CE1"/>
    <w:rsid w:val="00C467D2"/>
    <w:pPr>
      <w:spacing w:after="80" w:line="240" w:lineRule="auto"/>
    </w:pPr>
    <w:rPr>
      <w:rFonts w:ascii="Times New Roman" w:eastAsia="Times New Roman" w:hAnsi="Times New Roman" w:cs="Times New Roman"/>
      <w:sz w:val="24"/>
      <w:szCs w:val="20"/>
    </w:rPr>
  </w:style>
  <w:style w:type="paragraph" w:customStyle="1" w:styleId="E36B2C6073904417B358320821ABF3401">
    <w:name w:val="E36B2C6073904417B358320821ABF3401"/>
    <w:rsid w:val="00C467D2"/>
    <w:pPr>
      <w:spacing w:after="80" w:line="240" w:lineRule="auto"/>
    </w:pPr>
    <w:rPr>
      <w:rFonts w:ascii="Times New Roman" w:eastAsia="Times New Roman" w:hAnsi="Times New Roman" w:cs="Times New Roman"/>
      <w:sz w:val="24"/>
      <w:szCs w:val="20"/>
    </w:rPr>
  </w:style>
  <w:style w:type="paragraph" w:customStyle="1" w:styleId="50A23A74E2AF4CD986090DFF495BB61C2">
    <w:name w:val="50A23A74E2AF4CD986090DFF495BB61C2"/>
    <w:rsid w:val="00C467D2"/>
    <w:pPr>
      <w:spacing w:after="80" w:line="240" w:lineRule="auto"/>
    </w:pPr>
    <w:rPr>
      <w:rFonts w:ascii="Times New Roman" w:eastAsia="Times New Roman" w:hAnsi="Times New Roman" w:cs="Times New Roman"/>
      <w:sz w:val="24"/>
      <w:szCs w:val="20"/>
    </w:rPr>
  </w:style>
  <w:style w:type="paragraph" w:customStyle="1" w:styleId="C6EBDF738D6E4F2FB2A055AAD8CD1ACA1">
    <w:name w:val="C6EBDF738D6E4F2FB2A055AAD8CD1ACA1"/>
    <w:rsid w:val="00C467D2"/>
    <w:pPr>
      <w:spacing w:after="80" w:line="240" w:lineRule="auto"/>
    </w:pPr>
    <w:rPr>
      <w:rFonts w:ascii="Times New Roman" w:eastAsia="Times New Roman" w:hAnsi="Times New Roman" w:cs="Times New Roman"/>
      <w:sz w:val="24"/>
      <w:szCs w:val="20"/>
    </w:rPr>
  </w:style>
  <w:style w:type="paragraph" w:customStyle="1" w:styleId="BD51A18EAF3C4557A52C815CBD4785D11">
    <w:name w:val="BD51A18EAF3C4557A52C815CBD4785D11"/>
    <w:rsid w:val="00C467D2"/>
    <w:pPr>
      <w:spacing w:after="80" w:line="240" w:lineRule="auto"/>
    </w:pPr>
    <w:rPr>
      <w:rFonts w:ascii="Times New Roman" w:eastAsia="Times New Roman" w:hAnsi="Times New Roman" w:cs="Times New Roman"/>
      <w:sz w:val="24"/>
      <w:szCs w:val="20"/>
    </w:rPr>
  </w:style>
  <w:style w:type="paragraph" w:customStyle="1" w:styleId="F4526E42DA364EC8BE295FF2DABFC42E1">
    <w:name w:val="F4526E42DA364EC8BE295FF2DABFC42E1"/>
    <w:rsid w:val="00C467D2"/>
    <w:pPr>
      <w:spacing w:after="80" w:line="240" w:lineRule="auto"/>
    </w:pPr>
    <w:rPr>
      <w:rFonts w:ascii="Times New Roman" w:eastAsia="Times New Roman" w:hAnsi="Times New Roman" w:cs="Times New Roman"/>
      <w:sz w:val="24"/>
      <w:szCs w:val="20"/>
    </w:rPr>
  </w:style>
  <w:style w:type="paragraph" w:customStyle="1" w:styleId="C56285CB98FC454DA7EDB5B105CA16BC1">
    <w:name w:val="C56285CB98FC454DA7EDB5B105CA16BC1"/>
    <w:rsid w:val="00C467D2"/>
    <w:pPr>
      <w:spacing w:after="80" w:line="240" w:lineRule="auto"/>
    </w:pPr>
    <w:rPr>
      <w:rFonts w:ascii="Times New Roman" w:eastAsia="Times New Roman" w:hAnsi="Times New Roman" w:cs="Times New Roman"/>
      <w:sz w:val="24"/>
      <w:szCs w:val="20"/>
    </w:rPr>
  </w:style>
  <w:style w:type="paragraph" w:customStyle="1" w:styleId="387779AD047E4BCD88FAA99890D19F8B1">
    <w:name w:val="387779AD047E4BCD88FAA99890D19F8B1"/>
    <w:rsid w:val="00C467D2"/>
    <w:pPr>
      <w:spacing w:after="80" w:line="240" w:lineRule="auto"/>
    </w:pPr>
    <w:rPr>
      <w:rFonts w:ascii="Times New Roman" w:eastAsia="Times New Roman" w:hAnsi="Times New Roman" w:cs="Times New Roman"/>
      <w:sz w:val="24"/>
      <w:szCs w:val="20"/>
    </w:rPr>
  </w:style>
  <w:style w:type="paragraph" w:customStyle="1" w:styleId="02D7CC0DA9CB40519F8999B071245C481">
    <w:name w:val="02D7CC0DA9CB40519F8999B071245C481"/>
    <w:rsid w:val="00C467D2"/>
    <w:pPr>
      <w:spacing w:after="80" w:line="240" w:lineRule="auto"/>
    </w:pPr>
    <w:rPr>
      <w:rFonts w:ascii="Times New Roman" w:eastAsia="Times New Roman" w:hAnsi="Times New Roman" w:cs="Times New Roman"/>
      <w:sz w:val="24"/>
      <w:szCs w:val="20"/>
    </w:rPr>
  </w:style>
  <w:style w:type="paragraph" w:customStyle="1" w:styleId="65AA173B36BE403399FB6FA13EF724EF2">
    <w:name w:val="65AA173B36BE403399FB6FA13EF724EF2"/>
    <w:rsid w:val="00C467D2"/>
    <w:pPr>
      <w:spacing w:after="80" w:line="240" w:lineRule="auto"/>
    </w:pPr>
    <w:rPr>
      <w:rFonts w:ascii="Times New Roman" w:eastAsia="Times New Roman" w:hAnsi="Times New Roman" w:cs="Times New Roman"/>
      <w:sz w:val="24"/>
      <w:szCs w:val="20"/>
    </w:rPr>
  </w:style>
  <w:style w:type="paragraph" w:customStyle="1" w:styleId="0B30E90142F84E7FAC670D780AFF19DA1">
    <w:name w:val="0B30E90142F84E7FAC670D780AFF19DA1"/>
    <w:rsid w:val="00C467D2"/>
    <w:pPr>
      <w:spacing w:after="80" w:line="240" w:lineRule="auto"/>
    </w:pPr>
    <w:rPr>
      <w:rFonts w:ascii="Times New Roman" w:eastAsia="Times New Roman" w:hAnsi="Times New Roman" w:cs="Times New Roman"/>
      <w:sz w:val="24"/>
      <w:szCs w:val="20"/>
    </w:rPr>
  </w:style>
  <w:style w:type="paragraph" w:customStyle="1" w:styleId="AC6B53F033FC498582C0E556D40107921">
    <w:name w:val="AC6B53F033FC498582C0E556D40107921"/>
    <w:rsid w:val="00C467D2"/>
    <w:pPr>
      <w:spacing w:after="80" w:line="240" w:lineRule="auto"/>
    </w:pPr>
    <w:rPr>
      <w:rFonts w:ascii="Times New Roman" w:eastAsia="Times New Roman" w:hAnsi="Times New Roman" w:cs="Times New Roman"/>
      <w:sz w:val="24"/>
      <w:szCs w:val="20"/>
    </w:rPr>
  </w:style>
  <w:style w:type="paragraph" w:customStyle="1" w:styleId="FC6F8436B7FB43F4BFD6DB63F8F1E5511">
    <w:name w:val="FC6F8436B7FB43F4BFD6DB63F8F1E5511"/>
    <w:rsid w:val="00C467D2"/>
    <w:pPr>
      <w:spacing w:after="80" w:line="240" w:lineRule="auto"/>
    </w:pPr>
    <w:rPr>
      <w:rFonts w:ascii="Times New Roman" w:eastAsia="Times New Roman" w:hAnsi="Times New Roman" w:cs="Times New Roman"/>
      <w:sz w:val="24"/>
      <w:szCs w:val="20"/>
    </w:rPr>
  </w:style>
  <w:style w:type="paragraph" w:customStyle="1" w:styleId="5C9B35D82DC84752BFAEE805173726C51">
    <w:name w:val="5C9B35D82DC84752BFAEE805173726C51"/>
    <w:rsid w:val="00C467D2"/>
    <w:pPr>
      <w:spacing w:after="80" w:line="240" w:lineRule="auto"/>
    </w:pPr>
    <w:rPr>
      <w:rFonts w:ascii="Times New Roman" w:eastAsia="Times New Roman" w:hAnsi="Times New Roman" w:cs="Times New Roman"/>
      <w:sz w:val="24"/>
      <w:szCs w:val="20"/>
    </w:rPr>
  </w:style>
  <w:style w:type="paragraph" w:customStyle="1" w:styleId="95D2E6D1E85243838C5E8030C90CDB081">
    <w:name w:val="95D2E6D1E85243838C5E8030C90CDB081"/>
    <w:rsid w:val="00C467D2"/>
    <w:pPr>
      <w:spacing w:after="80" w:line="240" w:lineRule="auto"/>
    </w:pPr>
    <w:rPr>
      <w:rFonts w:ascii="Times New Roman" w:eastAsia="Times New Roman" w:hAnsi="Times New Roman" w:cs="Times New Roman"/>
      <w:sz w:val="24"/>
      <w:szCs w:val="20"/>
    </w:rPr>
  </w:style>
  <w:style w:type="paragraph" w:customStyle="1" w:styleId="D2AD12AB85F04259B5097A6EC9E485A32">
    <w:name w:val="D2AD12AB85F04259B5097A6EC9E485A32"/>
    <w:rsid w:val="00C467D2"/>
    <w:pPr>
      <w:spacing w:after="80" w:line="240" w:lineRule="auto"/>
    </w:pPr>
    <w:rPr>
      <w:rFonts w:ascii="Times New Roman" w:eastAsia="Times New Roman" w:hAnsi="Times New Roman" w:cs="Times New Roman"/>
      <w:sz w:val="24"/>
      <w:szCs w:val="20"/>
    </w:rPr>
  </w:style>
  <w:style w:type="paragraph" w:customStyle="1" w:styleId="F0DFC2214A0D43E9B7BF797E0C68B73F1">
    <w:name w:val="F0DFC2214A0D43E9B7BF797E0C68B73F1"/>
    <w:rsid w:val="00C467D2"/>
    <w:pPr>
      <w:spacing w:after="80" w:line="240" w:lineRule="auto"/>
    </w:pPr>
    <w:rPr>
      <w:rFonts w:ascii="Times New Roman" w:eastAsia="Times New Roman" w:hAnsi="Times New Roman" w:cs="Times New Roman"/>
      <w:sz w:val="24"/>
      <w:szCs w:val="20"/>
    </w:rPr>
  </w:style>
  <w:style w:type="paragraph" w:customStyle="1" w:styleId="A530DFF85A8C4E15BCE835BD87DCD97C1">
    <w:name w:val="A530DFF85A8C4E15BCE835BD87DCD97C1"/>
    <w:rsid w:val="00C467D2"/>
    <w:pPr>
      <w:spacing w:after="80" w:line="240" w:lineRule="auto"/>
    </w:pPr>
    <w:rPr>
      <w:rFonts w:ascii="Times New Roman" w:eastAsia="Times New Roman" w:hAnsi="Times New Roman" w:cs="Times New Roman"/>
      <w:sz w:val="24"/>
      <w:szCs w:val="20"/>
    </w:rPr>
  </w:style>
  <w:style w:type="paragraph" w:customStyle="1" w:styleId="AF6C766191B8470B90D80243C766196B1">
    <w:name w:val="AF6C766191B8470B90D80243C766196B1"/>
    <w:rsid w:val="00C467D2"/>
    <w:pPr>
      <w:spacing w:after="80" w:line="240" w:lineRule="auto"/>
    </w:pPr>
    <w:rPr>
      <w:rFonts w:ascii="Times New Roman" w:eastAsia="Times New Roman" w:hAnsi="Times New Roman" w:cs="Times New Roman"/>
      <w:sz w:val="24"/>
      <w:szCs w:val="20"/>
    </w:rPr>
  </w:style>
  <w:style w:type="paragraph" w:customStyle="1" w:styleId="5230E38B52B9438A9930FC6A2BB570301">
    <w:name w:val="5230E38B52B9438A9930FC6A2BB570301"/>
    <w:rsid w:val="00C467D2"/>
    <w:pPr>
      <w:spacing w:after="80" w:line="240" w:lineRule="auto"/>
    </w:pPr>
    <w:rPr>
      <w:rFonts w:ascii="Times New Roman" w:eastAsia="Times New Roman" w:hAnsi="Times New Roman" w:cs="Times New Roman"/>
      <w:sz w:val="24"/>
      <w:szCs w:val="20"/>
    </w:rPr>
  </w:style>
  <w:style w:type="paragraph" w:customStyle="1" w:styleId="8CF805B63DD947DFBA990CDFE7EEE4901">
    <w:name w:val="8CF805B63DD947DFBA990CDFE7EEE4901"/>
    <w:rsid w:val="00C467D2"/>
    <w:pPr>
      <w:spacing w:after="80" w:line="240" w:lineRule="auto"/>
    </w:pPr>
    <w:rPr>
      <w:rFonts w:ascii="Times New Roman" w:eastAsia="Times New Roman" w:hAnsi="Times New Roman" w:cs="Times New Roman"/>
      <w:sz w:val="24"/>
      <w:szCs w:val="20"/>
    </w:rPr>
  </w:style>
  <w:style w:type="paragraph" w:customStyle="1" w:styleId="DD078F79FA614F23AD3A9C5E99748DA91">
    <w:name w:val="DD078F79FA614F23AD3A9C5E99748DA91"/>
    <w:rsid w:val="00C467D2"/>
    <w:pPr>
      <w:spacing w:after="80" w:line="240" w:lineRule="auto"/>
    </w:pPr>
    <w:rPr>
      <w:rFonts w:ascii="Times New Roman" w:eastAsia="Times New Roman" w:hAnsi="Times New Roman" w:cs="Times New Roman"/>
      <w:sz w:val="24"/>
      <w:szCs w:val="20"/>
    </w:rPr>
  </w:style>
  <w:style w:type="paragraph" w:customStyle="1" w:styleId="412B1D5819F448C69AB210660A3E304A1">
    <w:name w:val="412B1D5819F448C69AB210660A3E304A1"/>
    <w:rsid w:val="00C467D2"/>
    <w:pPr>
      <w:spacing w:after="80" w:line="240" w:lineRule="auto"/>
    </w:pPr>
    <w:rPr>
      <w:rFonts w:ascii="Times New Roman" w:eastAsia="Times New Roman" w:hAnsi="Times New Roman" w:cs="Times New Roman"/>
      <w:sz w:val="24"/>
      <w:szCs w:val="20"/>
    </w:rPr>
  </w:style>
  <w:style w:type="paragraph" w:customStyle="1" w:styleId="1AD6855437C04DB495CCEE9677D81A471">
    <w:name w:val="1AD6855437C04DB495CCEE9677D81A471"/>
    <w:rsid w:val="00C467D2"/>
    <w:pPr>
      <w:spacing w:after="80" w:line="240" w:lineRule="auto"/>
    </w:pPr>
    <w:rPr>
      <w:rFonts w:ascii="Times New Roman" w:eastAsia="Times New Roman" w:hAnsi="Times New Roman" w:cs="Times New Roman"/>
      <w:sz w:val="24"/>
      <w:szCs w:val="20"/>
    </w:rPr>
  </w:style>
  <w:style w:type="paragraph" w:customStyle="1" w:styleId="2BA5FB89E049444697372FD87D16B5271">
    <w:name w:val="2BA5FB89E049444697372FD87D16B5271"/>
    <w:rsid w:val="00C467D2"/>
    <w:pPr>
      <w:spacing w:after="80" w:line="240" w:lineRule="auto"/>
    </w:pPr>
    <w:rPr>
      <w:rFonts w:ascii="Times New Roman" w:eastAsia="Times New Roman" w:hAnsi="Times New Roman" w:cs="Times New Roman"/>
      <w:sz w:val="24"/>
      <w:szCs w:val="20"/>
    </w:rPr>
  </w:style>
  <w:style w:type="paragraph" w:customStyle="1" w:styleId="043604440F804DF4A37DC76E6D09C7E02">
    <w:name w:val="043604440F804DF4A37DC76E6D09C7E02"/>
    <w:rsid w:val="00C467D2"/>
    <w:pPr>
      <w:spacing w:after="80" w:line="240" w:lineRule="auto"/>
    </w:pPr>
    <w:rPr>
      <w:rFonts w:ascii="Times New Roman" w:eastAsia="Times New Roman" w:hAnsi="Times New Roman" w:cs="Times New Roman"/>
      <w:sz w:val="24"/>
      <w:szCs w:val="20"/>
    </w:rPr>
  </w:style>
  <w:style w:type="paragraph" w:customStyle="1" w:styleId="41609068BF8E4AC690E3B743D1480C431">
    <w:name w:val="41609068BF8E4AC690E3B743D1480C431"/>
    <w:rsid w:val="00C467D2"/>
    <w:pPr>
      <w:spacing w:after="80" w:line="240" w:lineRule="auto"/>
    </w:pPr>
    <w:rPr>
      <w:rFonts w:ascii="Times New Roman" w:eastAsia="Times New Roman" w:hAnsi="Times New Roman" w:cs="Times New Roman"/>
      <w:sz w:val="24"/>
      <w:szCs w:val="20"/>
    </w:rPr>
  </w:style>
  <w:style w:type="paragraph" w:customStyle="1" w:styleId="1F217910FA21499298A7231FE9CDD7DF1">
    <w:name w:val="1F217910FA21499298A7231FE9CDD7DF1"/>
    <w:rsid w:val="00C467D2"/>
    <w:pPr>
      <w:spacing w:after="80" w:line="240" w:lineRule="auto"/>
    </w:pPr>
    <w:rPr>
      <w:rFonts w:ascii="Times New Roman" w:eastAsia="Times New Roman" w:hAnsi="Times New Roman" w:cs="Times New Roman"/>
      <w:sz w:val="24"/>
      <w:szCs w:val="20"/>
    </w:rPr>
  </w:style>
  <w:style w:type="paragraph" w:customStyle="1" w:styleId="83FBAC38940E4979A6B778DA6ED7D6511">
    <w:name w:val="83FBAC38940E4979A6B778DA6ED7D6511"/>
    <w:rsid w:val="00C467D2"/>
    <w:pPr>
      <w:spacing w:after="80" w:line="240" w:lineRule="auto"/>
    </w:pPr>
    <w:rPr>
      <w:rFonts w:ascii="Times New Roman" w:eastAsia="Times New Roman" w:hAnsi="Times New Roman" w:cs="Times New Roman"/>
      <w:sz w:val="24"/>
      <w:szCs w:val="20"/>
    </w:rPr>
  </w:style>
  <w:style w:type="paragraph" w:customStyle="1" w:styleId="6FE8EE6A39244C73AA1AEAAABF9BEF481">
    <w:name w:val="6FE8EE6A39244C73AA1AEAAABF9BEF481"/>
    <w:rsid w:val="00C467D2"/>
    <w:pPr>
      <w:spacing w:after="80" w:line="240" w:lineRule="auto"/>
    </w:pPr>
    <w:rPr>
      <w:rFonts w:ascii="Times New Roman" w:eastAsia="Times New Roman" w:hAnsi="Times New Roman" w:cs="Times New Roman"/>
      <w:sz w:val="24"/>
      <w:szCs w:val="20"/>
    </w:rPr>
  </w:style>
  <w:style w:type="paragraph" w:customStyle="1" w:styleId="A5B1063987A34702A8B858BC6FCB66491">
    <w:name w:val="A5B1063987A34702A8B858BC6FCB66491"/>
    <w:rsid w:val="00C467D2"/>
    <w:pPr>
      <w:spacing w:after="80" w:line="240" w:lineRule="auto"/>
    </w:pPr>
    <w:rPr>
      <w:rFonts w:ascii="Times New Roman" w:eastAsia="Times New Roman" w:hAnsi="Times New Roman" w:cs="Times New Roman"/>
      <w:sz w:val="24"/>
      <w:szCs w:val="20"/>
    </w:rPr>
  </w:style>
  <w:style w:type="paragraph" w:customStyle="1" w:styleId="73EC4BC4756D47F49B26972DE57B9C6A">
    <w:name w:val="73EC4BC4756D47F49B26972DE57B9C6A"/>
    <w:rsid w:val="00071301"/>
    <w:pPr>
      <w:spacing w:after="200" w:line="276" w:lineRule="auto"/>
    </w:pPr>
  </w:style>
  <w:style w:type="paragraph" w:customStyle="1" w:styleId="BD27CEAE3E2142819028BCD706CF3345">
    <w:name w:val="BD27CEAE3E2142819028BCD706CF3345"/>
    <w:rsid w:val="00071301"/>
    <w:pPr>
      <w:spacing w:after="200" w:line="276" w:lineRule="auto"/>
    </w:pPr>
  </w:style>
  <w:style w:type="paragraph" w:customStyle="1" w:styleId="DD18FFED086B4BC1A976F1A81310520B">
    <w:name w:val="DD18FFED086B4BC1A976F1A81310520B"/>
    <w:rsid w:val="00071301"/>
    <w:pPr>
      <w:spacing w:after="200" w:line="276" w:lineRule="auto"/>
    </w:pPr>
  </w:style>
  <w:style w:type="paragraph" w:customStyle="1" w:styleId="9D5D54DA568147A2A0E73EB29832DC6A">
    <w:name w:val="9D5D54DA568147A2A0E73EB29832DC6A"/>
    <w:rsid w:val="009D588F"/>
    <w:pPr>
      <w:spacing w:after="200" w:line="276" w:lineRule="auto"/>
    </w:pPr>
  </w:style>
  <w:style w:type="paragraph" w:customStyle="1" w:styleId="362DD16968204B54B04D46C6C1092FE8">
    <w:name w:val="362DD16968204B54B04D46C6C1092FE8"/>
    <w:rsid w:val="009D588F"/>
    <w:pPr>
      <w:spacing w:after="200" w:line="276" w:lineRule="auto"/>
    </w:pPr>
  </w:style>
  <w:style w:type="paragraph" w:customStyle="1" w:styleId="AFE8E30438424E9B87688652F379F978">
    <w:name w:val="AFE8E30438424E9B87688652F379F978"/>
    <w:rsid w:val="009D588F"/>
    <w:pPr>
      <w:spacing w:after="200" w:line="276" w:lineRule="auto"/>
    </w:pPr>
  </w:style>
  <w:style w:type="paragraph" w:customStyle="1" w:styleId="FAC462E8C0A644CF8B7FBA299C10A5D8">
    <w:name w:val="FAC462E8C0A644CF8B7FBA299C10A5D8"/>
    <w:rsid w:val="009D588F"/>
    <w:pPr>
      <w:spacing w:after="200" w:line="276" w:lineRule="auto"/>
    </w:pPr>
  </w:style>
  <w:style w:type="paragraph" w:customStyle="1" w:styleId="E20438681E0341CAAA7E7C2A0D267F2D">
    <w:name w:val="E20438681E0341CAAA7E7C2A0D267F2D"/>
    <w:rsid w:val="009D588F"/>
    <w:pPr>
      <w:spacing w:after="200" w:line="276" w:lineRule="auto"/>
    </w:pPr>
  </w:style>
  <w:style w:type="paragraph" w:customStyle="1" w:styleId="838E60562EDB4E43AB6E92C4847C2287">
    <w:name w:val="838E60562EDB4E43AB6E92C4847C2287"/>
    <w:rsid w:val="009D588F"/>
    <w:pPr>
      <w:spacing w:after="200" w:line="276" w:lineRule="auto"/>
    </w:pPr>
  </w:style>
  <w:style w:type="paragraph" w:customStyle="1" w:styleId="7C593F90B15C4777A2D09231C55199B1">
    <w:name w:val="7C593F90B15C4777A2D09231C55199B1"/>
    <w:rsid w:val="009D588F"/>
    <w:pPr>
      <w:spacing w:after="200" w:line="276" w:lineRule="auto"/>
    </w:pPr>
  </w:style>
  <w:style w:type="paragraph" w:customStyle="1" w:styleId="9B677295636245F6A837A0A0C38B567C">
    <w:name w:val="9B677295636245F6A837A0A0C38B567C"/>
    <w:rsid w:val="009D588F"/>
    <w:pPr>
      <w:spacing w:after="200" w:line="276" w:lineRule="auto"/>
    </w:pPr>
  </w:style>
  <w:style w:type="paragraph" w:customStyle="1" w:styleId="5F7A6F54E4DE40658202E8B60556EAFF">
    <w:name w:val="5F7A6F54E4DE40658202E8B60556EAFF"/>
    <w:rsid w:val="0043529D"/>
    <w:pPr>
      <w:spacing w:after="200" w:line="276" w:lineRule="auto"/>
    </w:pPr>
  </w:style>
  <w:style w:type="paragraph" w:customStyle="1" w:styleId="878DDA2FD1D842A7B1B34077F6E56038">
    <w:name w:val="878DDA2FD1D842A7B1B34077F6E56038"/>
    <w:rsid w:val="0043529D"/>
    <w:pPr>
      <w:spacing w:after="200" w:line="276" w:lineRule="auto"/>
    </w:pPr>
  </w:style>
  <w:style w:type="paragraph" w:customStyle="1" w:styleId="76BDD0CDC33B46539653DFAE270C5C1B">
    <w:name w:val="76BDD0CDC33B46539653DFAE270C5C1B"/>
    <w:rsid w:val="0043529D"/>
    <w:pPr>
      <w:spacing w:after="200" w:line="276" w:lineRule="auto"/>
    </w:pPr>
  </w:style>
  <w:style w:type="paragraph" w:customStyle="1" w:styleId="44190CD4D1024350AE122DC0A3E671B2">
    <w:name w:val="44190CD4D1024350AE122DC0A3E671B2"/>
    <w:rsid w:val="0043529D"/>
    <w:pPr>
      <w:spacing w:after="200" w:line="276" w:lineRule="auto"/>
    </w:pPr>
  </w:style>
  <w:style w:type="paragraph" w:customStyle="1" w:styleId="0DE08681208F4DAC9EA84DF2BD84FFC8">
    <w:name w:val="0DE08681208F4DAC9EA84DF2BD84FFC8"/>
    <w:rsid w:val="00F4261C"/>
    <w:pPr>
      <w:spacing w:after="200" w:line="276" w:lineRule="auto"/>
    </w:pPr>
  </w:style>
  <w:style w:type="paragraph" w:customStyle="1" w:styleId="77DA6CDFF243437786F41EEEB385F884">
    <w:name w:val="77DA6CDFF243437786F41EEEB385F884"/>
    <w:rsid w:val="00F4261C"/>
    <w:pPr>
      <w:spacing w:after="200" w:line="276" w:lineRule="auto"/>
    </w:pPr>
  </w:style>
  <w:style w:type="paragraph" w:customStyle="1" w:styleId="F16FB6D17E464A519F1404B114997F8A">
    <w:name w:val="F16FB6D17E464A519F1404B114997F8A"/>
    <w:rsid w:val="00F4261C"/>
    <w:pPr>
      <w:spacing w:after="200" w:line="276" w:lineRule="auto"/>
    </w:pPr>
  </w:style>
  <w:style w:type="paragraph" w:customStyle="1" w:styleId="4339B07CB0EA45029EA602CEF3D43595">
    <w:name w:val="4339B07CB0EA45029EA602CEF3D43595"/>
    <w:rsid w:val="00F4261C"/>
    <w:pPr>
      <w:spacing w:after="200" w:line="276" w:lineRule="auto"/>
    </w:pPr>
  </w:style>
  <w:style w:type="paragraph" w:customStyle="1" w:styleId="FC76D3C7154F4CC2A1226AD6AC68DD1E">
    <w:name w:val="FC76D3C7154F4CC2A1226AD6AC68DD1E"/>
    <w:rsid w:val="00F4261C"/>
    <w:pPr>
      <w:spacing w:after="200" w:line="276" w:lineRule="auto"/>
    </w:pPr>
  </w:style>
  <w:style w:type="paragraph" w:customStyle="1" w:styleId="A5681E6D910741B7ABB44C50C5197238">
    <w:name w:val="A5681E6D910741B7ABB44C50C5197238"/>
    <w:rsid w:val="00027148"/>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7148"/>
    <w:rPr>
      <w:color w:val="808080"/>
    </w:rPr>
  </w:style>
  <w:style w:type="paragraph" w:customStyle="1" w:styleId="4618BA6C58564FEF8514CFF9BF8FCF16">
    <w:name w:val="4618BA6C58564FEF8514CFF9BF8FCF16"/>
    <w:rsid w:val="00955612"/>
  </w:style>
  <w:style w:type="paragraph" w:customStyle="1" w:styleId="BF187112259A4613A32D8A7180DA0E69">
    <w:name w:val="BF187112259A4613A32D8A7180DA0E69"/>
    <w:rsid w:val="00955612"/>
  </w:style>
  <w:style w:type="paragraph" w:customStyle="1" w:styleId="1C1A38D32C6848AA830AD7AF2F13A436">
    <w:name w:val="1C1A38D32C6848AA830AD7AF2F13A436"/>
    <w:rsid w:val="00955612"/>
  </w:style>
  <w:style w:type="paragraph" w:customStyle="1" w:styleId="3FC05B3A92E04D9AAD2CF0E09CF328B8">
    <w:name w:val="3FC05B3A92E04D9AAD2CF0E09CF328B8"/>
    <w:rsid w:val="00955612"/>
  </w:style>
  <w:style w:type="paragraph" w:customStyle="1" w:styleId="CF41470680FD4230A7D03A8A79DA042E">
    <w:name w:val="CF41470680FD4230A7D03A8A79DA042E"/>
    <w:rsid w:val="00955612"/>
  </w:style>
  <w:style w:type="paragraph" w:customStyle="1" w:styleId="34296A371B9641A79376610053B67D08">
    <w:name w:val="34296A371B9641A79376610053B67D08"/>
    <w:rsid w:val="00955612"/>
  </w:style>
  <w:style w:type="paragraph" w:customStyle="1" w:styleId="A9795DFCB254491FA6EAD6699DF34782">
    <w:name w:val="A9795DFCB254491FA6EAD6699DF34782"/>
    <w:rsid w:val="00955612"/>
  </w:style>
  <w:style w:type="paragraph" w:customStyle="1" w:styleId="7E47D4E3699B469E9E10D05DA90A4924">
    <w:name w:val="7E47D4E3699B469E9E10D05DA90A4924"/>
    <w:rsid w:val="00955612"/>
  </w:style>
  <w:style w:type="paragraph" w:customStyle="1" w:styleId="0E7AA97B950A441EB7A33A3FC8029A6B">
    <w:name w:val="0E7AA97B950A441EB7A33A3FC8029A6B"/>
    <w:rsid w:val="00955612"/>
  </w:style>
  <w:style w:type="paragraph" w:customStyle="1" w:styleId="537B2DD234D64AF2B190E14ED64D4FF7">
    <w:name w:val="537B2DD234D64AF2B190E14ED64D4FF7"/>
    <w:rsid w:val="00955612"/>
  </w:style>
  <w:style w:type="paragraph" w:customStyle="1" w:styleId="876B421E243E41DD98EBFD91304EC4C6">
    <w:name w:val="876B421E243E41DD98EBFD91304EC4C6"/>
    <w:rsid w:val="00955612"/>
  </w:style>
  <w:style w:type="paragraph" w:customStyle="1" w:styleId="01F3AFB4184B42A183DE9CFFDCE9F683">
    <w:name w:val="01F3AFB4184B42A183DE9CFFDCE9F683"/>
    <w:rsid w:val="00955612"/>
  </w:style>
  <w:style w:type="paragraph" w:customStyle="1" w:styleId="E0C74B5AD0294CACBA02FF4F1EB1B2B8">
    <w:name w:val="E0C74B5AD0294CACBA02FF4F1EB1B2B8"/>
    <w:rsid w:val="00955612"/>
  </w:style>
  <w:style w:type="paragraph" w:customStyle="1" w:styleId="3A2A809DCD9446768774486AFED88111">
    <w:name w:val="3A2A809DCD9446768774486AFED88111"/>
    <w:rsid w:val="00955612"/>
  </w:style>
  <w:style w:type="paragraph" w:customStyle="1" w:styleId="C63597DFA6504B4AABE8430571E45693">
    <w:name w:val="C63597DFA6504B4AABE8430571E45693"/>
    <w:rsid w:val="00955612"/>
  </w:style>
  <w:style w:type="paragraph" w:customStyle="1" w:styleId="6CF38B5B9AF842AAAC95AC66FD182AD1">
    <w:name w:val="6CF38B5B9AF842AAAC95AC66FD182AD1"/>
    <w:rsid w:val="00955612"/>
  </w:style>
  <w:style w:type="paragraph" w:customStyle="1" w:styleId="5A5525F6395A48B19C242CC8D1C1A5D7">
    <w:name w:val="5A5525F6395A48B19C242CC8D1C1A5D7"/>
    <w:rsid w:val="00955612"/>
  </w:style>
  <w:style w:type="paragraph" w:customStyle="1" w:styleId="BF96D1BE2E8E4AADA710EF9C6B4193F0">
    <w:name w:val="BF96D1BE2E8E4AADA710EF9C6B4193F0"/>
    <w:rsid w:val="00955612"/>
  </w:style>
  <w:style w:type="paragraph" w:customStyle="1" w:styleId="C9059C6931B44DC1B2F73054A38BEF99">
    <w:name w:val="C9059C6931B44DC1B2F73054A38BEF99"/>
    <w:rsid w:val="00955612"/>
  </w:style>
  <w:style w:type="paragraph" w:customStyle="1" w:styleId="25B3B5708205462799084FE43221C7FD">
    <w:name w:val="25B3B5708205462799084FE43221C7FD"/>
    <w:rsid w:val="00955612"/>
  </w:style>
  <w:style w:type="paragraph" w:customStyle="1" w:styleId="AC325B2FBA7C4C5A970332EA011C582E">
    <w:name w:val="AC325B2FBA7C4C5A970332EA011C582E"/>
    <w:rsid w:val="00955612"/>
  </w:style>
  <w:style w:type="paragraph" w:customStyle="1" w:styleId="DE4EAEBC63D14AFDA80C26647CFB15F3">
    <w:name w:val="DE4EAEBC63D14AFDA80C26647CFB15F3"/>
    <w:rsid w:val="00955612"/>
  </w:style>
  <w:style w:type="paragraph" w:customStyle="1" w:styleId="B3361D9291A94E39BF381FF959FE2019">
    <w:name w:val="B3361D9291A94E39BF381FF959FE2019"/>
    <w:rsid w:val="00955612"/>
  </w:style>
  <w:style w:type="paragraph" w:customStyle="1" w:styleId="3A9869A452DA483E9B7D89659EFEAD2F">
    <w:name w:val="3A9869A452DA483E9B7D89659EFEAD2F"/>
    <w:rsid w:val="00955612"/>
  </w:style>
  <w:style w:type="paragraph" w:customStyle="1" w:styleId="A908066C42D8432CBD1C3DC664D38D30">
    <w:name w:val="A908066C42D8432CBD1C3DC664D38D30"/>
    <w:rsid w:val="00955612"/>
  </w:style>
  <w:style w:type="paragraph" w:customStyle="1" w:styleId="3C086811EE8F42F58CD06ED54C4F3209">
    <w:name w:val="3C086811EE8F42F58CD06ED54C4F3209"/>
    <w:rsid w:val="00955612"/>
  </w:style>
  <w:style w:type="paragraph" w:customStyle="1" w:styleId="4E0F8996905E46729AC0F58EA5A95FA3">
    <w:name w:val="4E0F8996905E46729AC0F58EA5A95FA3"/>
    <w:rsid w:val="00955612"/>
  </w:style>
  <w:style w:type="paragraph" w:customStyle="1" w:styleId="50A23A74E2AF4CD986090DFF495BB61C">
    <w:name w:val="50A23A74E2AF4CD986090DFF495BB61C"/>
    <w:rsid w:val="00955612"/>
  </w:style>
  <w:style w:type="paragraph" w:customStyle="1" w:styleId="65AA173B36BE403399FB6FA13EF724EF">
    <w:name w:val="65AA173B36BE403399FB6FA13EF724EF"/>
    <w:rsid w:val="00955612"/>
  </w:style>
  <w:style w:type="paragraph" w:customStyle="1" w:styleId="D2AD12AB85F04259B5097A6EC9E485A3">
    <w:name w:val="D2AD12AB85F04259B5097A6EC9E485A3"/>
    <w:rsid w:val="00955612"/>
  </w:style>
  <w:style w:type="paragraph" w:customStyle="1" w:styleId="043604440F804DF4A37DC76E6D09C7E0">
    <w:name w:val="043604440F804DF4A37DC76E6D09C7E0"/>
    <w:rsid w:val="00955612"/>
  </w:style>
  <w:style w:type="paragraph" w:customStyle="1" w:styleId="D5CC2E65B4C34941AA33964075F29B01">
    <w:name w:val="D5CC2E65B4C34941AA33964075F29B01"/>
    <w:rsid w:val="00955612"/>
  </w:style>
  <w:style w:type="paragraph" w:customStyle="1" w:styleId="B9BF9A234C7A48DD99CEF3FEE0AC939C">
    <w:name w:val="B9BF9A234C7A48DD99CEF3FEE0AC939C"/>
    <w:rsid w:val="00955612"/>
  </w:style>
  <w:style w:type="paragraph" w:customStyle="1" w:styleId="F36597DFC746426EA974FF9B5DAAED9C">
    <w:name w:val="F36597DFC746426EA974FF9B5DAAED9C"/>
    <w:rsid w:val="000E1D62"/>
    <w:pPr>
      <w:spacing w:after="0" w:line="240" w:lineRule="auto"/>
    </w:pPr>
    <w:rPr>
      <w:rFonts w:ascii="Times New Roman" w:eastAsia="Times New Roman" w:hAnsi="Times New Roman" w:cs="Times New Roman"/>
      <w:sz w:val="24"/>
      <w:szCs w:val="20"/>
    </w:rPr>
  </w:style>
  <w:style w:type="paragraph" w:customStyle="1" w:styleId="537B2DD234D64AF2B190E14ED64D4FF71">
    <w:name w:val="537B2DD234D64AF2B190E14ED64D4FF71"/>
    <w:rsid w:val="000E1D62"/>
    <w:pPr>
      <w:spacing w:after="0" w:line="240" w:lineRule="auto"/>
    </w:pPr>
    <w:rPr>
      <w:rFonts w:ascii="Times New Roman" w:eastAsia="Times New Roman" w:hAnsi="Times New Roman" w:cs="Times New Roman"/>
      <w:sz w:val="24"/>
      <w:szCs w:val="20"/>
    </w:rPr>
  </w:style>
  <w:style w:type="paragraph" w:customStyle="1" w:styleId="876B421E243E41DD98EBFD91304EC4C61">
    <w:name w:val="876B421E243E41DD98EBFD91304EC4C61"/>
    <w:rsid w:val="000E1D62"/>
    <w:pPr>
      <w:spacing w:after="0" w:line="240" w:lineRule="auto"/>
    </w:pPr>
    <w:rPr>
      <w:rFonts w:ascii="Times New Roman" w:eastAsia="Times New Roman" w:hAnsi="Times New Roman" w:cs="Times New Roman"/>
      <w:sz w:val="24"/>
      <w:szCs w:val="20"/>
    </w:rPr>
  </w:style>
  <w:style w:type="paragraph" w:customStyle="1" w:styleId="01F3AFB4184B42A183DE9CFFDCE9F6831">
    <w:name w:val="01F3AFB4184B42A183DE9CFFDCE9F6831"/>
    <w:rsid w:val="000E1D62"/>
    <w:pPr>
      <w:spacing w:after="0" w:line="240" w:lineRule="auto"/>
    </w:pPr>
    <w:rPr>
      <w:rFonts w:ascii="Times New Roman" w:eastAsia="Times New Roman" w:hAnsi="Times New Roman" w:cs="Times New Roman"/>
      <w:sz w:val="24"/>
      <w:szCs w:val="20"/>
    </w:rPr>
  </w:style>
  <w:style w:type="paragraph" w:customStyle="1" w:styleId="E0C74B5AD0294CACBA02FF4F1EB1B2B81">
    <w:name w:val="E0C74B5AD0294CACBA02FF4F1EB1B2B81"/>
    <w:rsid w:val="000E1D62"/>
    <w:pPr>
      <w:spacing w:after="0" w:line="240" w:lineRule="auto"/>
    </w:pPr>
    <w:rPr>
      <w:rFonts w:ascii="Times New Roman" w:eastAsia="Times New Roman" w:hAnsi="Times New Roman" w:cs="Times New Roman"/>
      <w:sz w:val="24"/>
      <w:szCs w:val="20"/>
    </w:rPr>
  </w:style>
  <w:style w:type="paragraph" w:customStyle="1" w:styleId="ABAC396015824AACA94528685D44CE24">
    <w:name w:val="ABAC396015824AACA94528685D44CE24"/>
    <w:rsid w:val="000E1D62"/>
    <w:pPr>
      <w:spacing w:after="0" w:line="240" w:lineRule="auto"/>
    </w:pPr>
    <w:rPr>
      <w:rFonts w:ascii="Times New Roman" w:eastAsia="Times New Roman" w:hAnsi="Times New Roman" w:cs="Times New Roman"/>
      <w:sz w:val="24"/>
      <w:szCs w:val="20"/>
    </w:rPr>
  </w:style>
  <w:style w:type="paragraph" w:customStyle="1" w:styleId="3A2A809DCD9446768774486AFED881111">
    <w:name w:val="3A2A809DCD9446768774486AFED881111"/>
    <w:rsid w:val="000E1D62"/>
    <w:pPr>
      <w:spacing w:after="0" w:line="240" w:lineRule="auto"/>
    </w:pPr>
    <w:rPr>
      <w:rFonts w:ascii="Times New Roman" w:eastAsia="Times New Roman" w:hAnsi="Times New Roman" w:cs="Times New Roman"/>
      <w:sz w:val="24"/>
      <w:szCs w:val="20"/>
    </w:rPr>
  </w:style>
  <w:style w:type="paragraph" w:customStyle="1" w:styleId="4618BA6C58564FEF8514CFF9BF8FCF161">
    <w:name w:val="4618BA6C58564FEF8514CFF9BF8FCF161"/>
    <w:rsid w:val="000E1D62"/>
    <w:pPr>
      <w:spacing w:after="0" w:line="240" w:lineRule="auto"/>
    </w:pPr>
    <w:rPr>
      <w:rFonts w:ascii="Times New Roman" w:eastAsia="Times New Roman" w:hAnsi="Times New Roman" w:cs="Times New Roman"/>
      <w:sz w:val="24"/>
      <w:szCs w:val="20"/>
    </w:rPr>
  </w:style>
  <w:style w:type="paragraph" w:customStyle="1" w:styleId="C63597DFA6504B4AABE8430571E456931">
    <w:name w:val="C63597DFA6504B4AABE8430571E456931"/>
    <w:rsid w:val="000E1D62"/>
    <w:pPr>
      <w:spacing w:after="0" w:line="240" w:lineRule="auto"/>
    </w:pPr>
    <w:rPr>
      <w:rFonts w:ascii="Times New Roman" w:eastAsia="Times New Roman" w:hAnsi="Times New Roman" w:cs="Times New Roman"/>
      <w:sz w:val="24"/>
      <w:szCs w:val="20"/>
    </w:rPr>
  </w:style>
  <w:style w:type="paragraph" w:customStyle="1" w:styleId="BF187112259A4613A32D8A7180DA0E691">
    <w:name w:val="BF187112259A4613A32D8A7180DA0E691"/>
    <w:rsid w:val="000E1D62"/>
    <w:pPr>
      <w:spacing w:after="0" w:line="240" w:lineRule="auto"/>
    </w:pPr>
    <w:rPr>
      <w:rFonts w:ascii="Times New Roman" w:eastAsia="Times New Roman" w:hAnsi="Times New Roman" w:cs="Times New Roman"/>
      <w:sz w:val="24"/>
      <w:szCs w:val="20"/>
    </w:rPr>
  </w:style>
  <w:style w:type="paragraph" w:customStyle="1" w:styleId="6CF38B5B9AF842AAAC95AC66FD182AD11">
    <w:name w:val="6CF38B5B9AF842AAAC95AC66FD182AD11"/>
    <w:rsid w:val="000E1D62"/>
    <w:pPr>
      <w:spacing w:after="0" w:line="240" w:lineRule="auto"/>
    </w:pPr>
    <w:rPr>
      <w:rFonts w:ascii="Times New Roman" w:eastAsia="Times New Roman" w:hAnsi="Times New Roman" w:cs="Times New Roman"/>
      <w:sz w:val="24"/>
      <w:szCs w:val="20"/>
    </w:rPr>
  </w:style>
  <w:style w:type="paragraph" w:customStyle="1" w:styleId="1C1A38D32C6848AA830AD7AF2F13A4361">
    <w:name w:val="1C1A38D32C6848AA830AD7AF2F13A4361"/>
    <w:rsid w:val="000E1D62"/>
    <w:pPr>
      <w:spacing w:after="0" w:line="240" w:lineRule="auto"/>
    </w:pPr>
    <w:rPr>
      <w:rFonts w:ascii="Times New Roman" w:eastAsia="Times New Roman" w:hAnsi="Times New Roman" w:cs="Times New Roman"/>
      <w:sz w:val="24"/>
      <w:szCs w:val="20"/>
    </w:rPr>
  </w:style>
  <w:style w:type="paragraph" w:customStyle="1" w:styleId="5A5525F6395A48B19C242CC8D1C1A5D71">
    <w:name w:val="5A5525F6395A48B19C242CC8D1C1A5D71"/>
    <w:rsid w:val="000E1D62"/>
    <w:pPr>
      <w:spacing w:after="0" w:line="240" w:lineRule="auto"/>
    </w:pPr>
    <w:rPr>
      <w:rFonts w:ascii="Times New Roman" w:eastAsia="Times New Roman" w:hAnsi="Times New Roman" w:cs="Times New Roman"/>
      <w:sz w:val="24"/>
      <w:szCs w:val="20"/>
    </w:rPr>
  </w:style>
  <w:style w:type="paragraph" w:customStyle="1" w:styleId="3FC05B3A92E04D9AAD2CF0E09CF328B81">
    <w:name w:val="3FC05B3A92E04D9AAD2CF0E09CF328B81"/>
    <w:rsid w:val="000E1D62"/>
    <w:pPr>
      <w:spacing w:after="0" w:line="240" w:lineRule="auto"/>
    </w:pPr>
    <w:rPr>
      <w:rFonts w:ascii="Times New Roman" w:eastAsia="Times New Roman" w:hAnsi="Times New Roman" w:cs="Times New Roman"/>
      <w:sz w:val="24"/>
      <w:szCs w:val="20"/>
    </w:rPr>
  </w:style>
  <w:style w:type="paragraph" w:customStyle="1" w:styleId="BF96D1BE2E8E4AADA710EF9C6B4193F01">
    <w:name w:val="BF96D1BE2E8E4AADA710EF9C6B4193F01"/>
    <w:rsid w:val="000E1D62"/>
    <w:pPr>
      <w:spacing w:after="0" w:line="240" w:lineRule="auto"/>
    </w:pPr>
    <w:rPr>
      <w:rFonts w:ascii="Times New Roman" w:eastAsia="Times New Roman" w:hAnsi="Times New Roman" w:cs="Times New Roman"/>
      <w:sz w:val="24"/>
      <w:szCs w:val="20"/>
    </w:rPr>
  </w:style>
  <w:style w:type="paragraph" w:customStyle="1" w:styleId="CF41470680FD4230A7D03A8A79DA042E1">
    <w:name w:val="CF41470680FD4230A7D03A8A79DA042E1"/>
    <w:rsid w:val="000E1D62"/>
    <w:pPr>
      <w:spacing w:after="0" w:line="240" w:lineRule="auto"/>
    </w:pPr>
    <w:rPr>
      <w:rFonts w:ascii="Times New Roman" w:eastAsia="Times New Roman" w:hAnsi="Times New Roman" w:cs="Times New Roman"/>
      <w:sz w:val="24"/>
      <w:szCs w:val="20"/>
    </w:rPr>
  </w:style>
  <w:style w:type="paragraph" w:customStyle="1" w:styleId="C9059C6931B44DC1B2F73054A38BEF991">
    <w:name w:val="C9059C6931B44DC1B2F73054A38BEF991"/>
    <w:rsid w:val="000E1D62"/>
    <w:pPr>
      <w:spacing w:after="0" w:line="240" w:lineRule="auto"/>
    </w:pPr>
    <w:rPr>
      <w:rFonts w:ascii="Times New Roman" w:eastAsia="Times New Roman" w:hAnsi="Times New Roman" w:cs="Times New Roman"/>
      <w:sz w:val="24"/>
      <w:szCs w:val="20"/>
    </w:rPr>
  </w:style>
  <w:style w:type="paragraph" w:customStyle="1" w:styleId="34296A371B9641A79376610053B67D081">
    <w:name w:val="34296A371B9641A79376610053B67D081"/>
    <w:rsid w:val="000E1D62"/>
    <w:pPr>
      <w:spacing w:after="0" w:line="240" w:lineRule="auto"/>
    </w:pPr>
    <w:rPr>
      <w:rFonts w:ascii="Times New Roman" w:eastAsia="Times New Roman" w:hAnsi="Times New Roman" w:cs="Times New Roman"/>
      <w:sz w:val="24"/>
      <w:szCs w:val="20"/>
    </w:rPr>
  </w:style>
  <w:style w:type="paragraph" w:customStyle="1" w:styleId="25B3B5708205462799084FE43221C7FD1">
    <w:name w:val="25B3B5708205462799084FE43221C7FD1"/>
    <w:rsid w:val="000E1D62"/>
    <w:pPr>
      <w:spacing w:after="0" w:line="240" w:lineRule="auto"/>
    </w:pPr>
    <w:rPr>
      <w:rFonts w:ascii="Times New Roman" w:eastAsia="Times New Roman" w:hAnsi="Times New Roman" w:cs="Times New Roman"/>
      <w:sz w:val="24"/>
      <w:szCs w:val="20"/>
    </w:rPr>
  </w:style>
  <w:style w:type="paragraph" w:customStyle="1" w:styleId="A9795DFCB254491FA6EAD6699DF347821">
    <w:name w:val="A9795DFCB254491FA6EAD6699DF347821"/>
    <w:rsid w:val="000E1D62"/>
    <w:pPr>
      <w:spacing w:after="0" w:line="240" w:lineRule="auto"/>
    </w:pPr>
    <w:rPr>
      <w:rFonts w:ascii="Times New Roman" w:eastAsia="Times New Roman" w:hAnsi="Times New Roman" w:cs="Times New Roman"/>
      <w:sz w:val="24"/>
      <w:szCs w:val="20"/>
    </w:rPr>
  </w:style>
  <w:style w:type="paragraph" w:customStyle="1" w:styleId="AC325B2FBA7C4C5A970332EA011C582E1">
    <w:name w:val="AC325B2FBA7C4C5A970332EA011C582E1"/>
    <w:rsid w:val="000E1D62"/>
    <w:pPr>
      <w:spacing w:after="0" w:line="240" w:lineRule="auto"/>
    </w:pPr>
    <w:rPr>
      <w:rFonts w:ascii="Times New Roman" w:eastAsia="Times New Roman" w:hAnsi="Times New Roman" w:cs="Times New Roman"/>
      <w:sz w:val="24"/>
      <w:szCs w:val="20"/>
    </w:rPr>
  </w:style>
  <w:style w:type="paragraph" w:customStyle="1" w:styleId="7E47D4E3699B469E9E10D05DA90A49241">
    <w:name w:val="7E47D4E3699B469E9E10D05DA90A49241"/>
    <w:rsid w:val="000E1D62"/>
    <w:pPr>
      <w:spacing w:after="0" w:line="240" w:lineRule="auto"/>
    </w:pPr>
    <w:rPr>
      <w:rFonts w:ascii="Times New Roman" w:eastAsia="Times New Roman" w:hAnsi="Times New Roman" w:cs="Times New Roman"/>
      <w:sz w:val="24"/>
      <w:szCs w:val="20"/>
    </w:rPr>
  </w:style>
  <w:style w:type="paragraph" w:customStyle="1" w:styleId="DE4EAEBC63D14AFDA80C26647CFB15F31">
    <w:name w:val="DE4EAEBC63D14AFDA80C26647CFB15F31"/>
    <w:rsid w:val="000E1D62"/>
    <w:pPr>
      <w:spacing w:after="0" w:line="240" w:lineRule="auto"/>
    </w:pPr>
    <w:rPr>
      <w:rFonts w:ascii="Times New Roman" w:eastAsia="Times New Roman" w:hAnsi="Times New Roman" w:cs="Times New Roman"/>
      <w:sz w:val="24"/>
      <w:szCs w:val="20"/>
    </w:rPr>
  </w:style>
  <w:style w:type="paragraph" w:customStyle="1" w:styleId="0E7AA97B950A441EB7A33A3FC8029A6B1">
    <w:name w:val="0E7AA97B950A441EB7A33A3FC8029A6B1"/>
    <w:rsid w:val="000E1D62"/>
    <w:pPr>
      <w:spacing w:after="0" w:line="240" w:lineRule="auto"/>
    </w:pPr>
    <w:rPr>
      <w:rFonts w:ascii="Times New Roman" w:eastAsia="Times New Roman" w:hAnsi="Times New Roman" w:cs="Times New Roman"/>
      <w:sz w:val="24"/>
      <w:szCs w:val="20"/>
    </w:rPr>
  </w:style>
  <w:style w:type="paragraph" w:customStyle="1" w:styleId="B3361D9291A94E39BF381FF959FE20191">
    <w:name w:val="B3361D9291A94E39BF381FF959FE20191"/>
    <w:rsid w:val="000E1D62"/>
    <w:pPr>
      <w:spacing w:after="0" w:line="240" w:lineRule="auto"/>
    </w:pPr>
    <w:rPr>
      <w:rFonts w:ascii="Times New Roman" w:eastAsia="Times New Roman" w:hAnsi="Times New Roman" w:cs="Times New Roman"/>
      <w:sz w:val="24"/>
      <w:szCs w:val="20"/>
    </w:rPr>
  </w:style>
  <w:style w:type="paragraph" w:customStyle="1" w:styleId="1EE8FF7DAC3A47C987598A347EA94E12">
    <w:name w:val="1EE8FF7DAC3A47C987598A347EA94E12"/>
    <w:rsid w:val="000E1D62"/>
    <w:pPr>
      <w:spacing w:after="0" w:line="240" w:lineRule="auto"/>
    </w:pPr>
    <w:rPr>
      <w:rFonts w:ascii="Times New Roman" w:eastAsia="Times New Roman" w:hAnsi="Times New Roman" w:cs="Times New Roman"/>
      <w:sz w:val="24"/>
      <w:szCs w:val="20"/>
    </w:rPr>
  </w:style>
  <w:style w:type="paragraph" w:customStyle="1" w:styleId="9F57C9E663994FDCB9B6310CC636C4D3">
    <w:name w:val="9F57C9E663994FDCB9B6310CC636C4D3"/>
    <w:rsid w:val="000E1D62"/>
    <w:pPr>
      <w:spacing w:after="0" w:line="240" w:lineRule="auto"/>
    </w:pPr>
    <w:rPr>
      <w:rFonts w:ascii="Times New Roman" w:eastAsia="Times New Roman" w:hAnsi="Times New Roman" w:cs="Times New Roman"/>
      <w:sz w:val="24"/>
      <w:szCs w:val="20"/>
    </w:rPr>
  </w:style>
  <w:style w:type="paragraph" w:customStyle="1" w:styleId="88F07B889CF54EA7B59585B90DB6B940">
    <w:name w:val="88F07B889CF54EA7B59585B90DB6B940"/>
    <w:rsid w:val="000E1D62"/>
    <w:pPr>
      <w:spacing w:after="0" w:line="240" w:lineRule="auto"/>
    </w:pPr>
    <w:rPr>
      <w:rFonts w:ascii="Times New Roman" w:eastAsia="Times New Roman" w:hAnsi="Times New Roman" w:cs="Times New Roman"/>
      <w:sz w:val="24"/>
      <w:szCs w:val="20"/>
    </w:rPr>
  </w:style>
  <w:style w:type="paragraph" w:customStyle="1" w:styleId="FD162D5C8FB847879182C09BA6A82B62">
    <w:name w:val="FD162D5C8FB847879182C09BA6A82B62"/>
    <w:rsid w:val="000E1D62"/>
    <w:pPr>
      <w:spacing w:after="0" w:line="240" w:lineRule="auto"/>
    </w:pPr>
    <w:rPr>
      <w:rFonts w:ascii="Times New Roman" w:eastAsia="Times New Roman" w:hAnsi="Times New Roman" w:cs="Times New Roman"/>
      <w:sz w:val="24"/>
      <w:szCs w:val="20"/>
    </w:rPr>
  </w:style>
  <w:style w:type="paragraph" w:customStyle="1" w:styleId="C93FA42569B746449A9CDFD3A6636FD2">
    <w:name w:val="C93FA42569B746449A9CDFD3A6636FD2"/>
    <w:rsid w:val="000E1D62"/>
    <w:pPr>
      <w:spacing w:after="0" w:line="240" w:lineRule="auto"/>
    </w:pPr>
    <w:rPr>
      <w:rFonts w:ascii="Times New Roman" w:eastAsia="Times New Roman" w:hAnsi="Times New Roman" w:cs="Times New Roman"/>
      <w:sz w:val="24"/>
      <w:szCs w:val="20"/>
    </w:rPr>
  </w:style>
  <w:style w:type="paragraph" w:customStyle="1" w:styleId="3C086811EE8F42F58CD06ED54C4F32091">
    <w:name w:val="3C086811EE8F42F58CD06ED54C4F32091"/>
    <w:rsid w:val="000E1D62"/>
    <w:pPr>
      <w:spacing w:after="0" w:line="240" w:lineRule="auto"/>
    </w:pPr>
    <w:rPr>
      <w:rFonts w:ascii="Times New Roman" w:eastAsia="Times New Roman" w:hAnsi="Times New Roman" w:cs="Times New Roman"/>
      <w:sz w:val="24"/>
      <w:szCs w:val="20"/>
    </w:rPr>
  </w:style>
  <w:style w:type="paragraph" w:customStyle="1" w:styleId="25E16E6AAF0040FA9646006F29B5B897">
    <w:name w:val="25E16E6AAF0040FA9646006F29B5B897"/>
    <w:rsid w:val="000E1D62"/>
    <w:pPr>
      <w:spacing w:after="0" w:line="240" w:lineRule="auto"/>
    </w:pPr>
    <w:rPr>
      <w:rFonts w:ascii="Times New Roman" w:eastAsia="Times New Roman" w:hAnsi="Times New Roman" w:cs="Times New Roman"/>
      <w:sz w:val="24"/>
      <w:szCs w:val="20"/>
    </w:rPr>
  </w:style>
  <w:style w:type="paragraph" w:customStyle="1" w:styleId="CE926E5BDEB04B2A9EFCDAADD1A083F7">
    <w:name w:val="CE926E5BDEB04B2A9EFCDAADD1A083F7"/>
    <w:rsid w:val="000E1D62"/>
    <w:pPr>
      <w:spacing w:after="0" w:line="240" w:lineRule="auto"/>
    </w:pPr>
    <w:rPr>
      <w:rFonts w:ascii="Times New Roman" w:eastAsia="Times New Roman" w:hAnsi="Times New Roman" w:cs="Times New Roman"/>
      <w:sz w:val="24"/>
      <w:szCs w:val="20"/>
    </w:rPr>
  </w:style>
  <w:style w:type="paragraph" w:customStyle="1" w:styleId="55485A7881AD41DD8CDBD58ADA011D93">
    <w:name w:val="55485A7881AD41DD8CDBD58ADA011D93"/>
    <w:rsid w:val="000E1D62"/>
    <w:pPr>
      <w:spacing w:after="0" w:line="240" w:lineRule="auto"/>
    </w:pPr>
    <w:rPr>
      <w:rFonts w:ascii="Times New Roman" w:eastAsia="Times New Roman" w:hAnsi="Times New Roman" w:cs="Times New Roman"/>
      <w:sz w:val="24"/>
      <w:szCs w:val="20"/>
    </w:rPr>
  </w:style>
  <w:style w:type="paragraph" w:customStyle="1" w:styleId="DC73294B633545208FA338B319C52DBE">
    <w:name w:val="DC73294B633545208FA338B319C52DBE"/>
    <w:rsid w:val="000E1D62"/>
    <w:pPr>
      <w:spacing w:after="0" w:line="240" w:lineRule="auto"/>
    </w:pPr>
    <w:rPr>
      <w:rFonts w:ascii="Times New Roman" w:eastAsia="Times New Roman" w:hAnsi="Times New Roman" w:cs="Times New Roman"/>
      <w:sz w:val="24"/>
      <w:szCs w:val="20"/>
    </w:rPr>
  </w:style>
  <w:style w:type="paragraph" w:customStyle="1" w:styleId="FD175E67047543E6ADF23F921A158D17">
    <w:name w:val="FD175E67047543E6ADF23F921A158D17"/>
    <w:rsid w:val="000E1D62"/>
    <w:pPr>
      <w:spacing w:after="0" w:line="240" w:lineRule="auto"/>
    </w:pPr>
    <w:rPr>
      <w:rFonts w:ascii="Times New Roman" w:eastAsia="Times New Roman" w:hAnsi="Times New Roman" w:cs="Times New Roman"/>
      <w:sz w:val="24"/>
      <w:szCs w:val="20"/>
    </w:rPr>
  </w:style>
  <w:style w:type="paragraph" w:customStyle="1" w:styleId="1ADCAAFBC88047E9A044BB2F6E05C0A4">
    <w:name w:val="1ADCAAFBC88047E9A044BB2F6E05C0A4"/>
    <w:rsid w:val="000E1D62"/>
    <w:pPr>
      <w:spacing w:after="0" w:line="240" w:lineRule="auto"/>
    </w:pPr>
    <w:rPr>
      <w:rFonts w:ascii="Times New Roman" w:eastAsia="Times New Roman" w:hAnsi="Times New Roman" w:cs="Times New Roman"/>
      <w:sz w:val="24"/>
      <w:szCs w:val="20"/>
    </w:rPr>
  </w:style>
  <w:style w:type="paragraph" w:customStyle="1" w:styleId="F46A4F4345B04035BDAEC9B5673E028D">
    <w:name w:val="F46A4F4345B04035BDAEC9B5673E028D"/>
    <w:rsid w:val="000E1D62"/>
    <w:pPr>
      <w:spacing w:after="0" w:line="240" w:lineRule="auto"/>
    </w:pPr>
    <w:rPr>
      <w:rFonts w:ascii="Times New Roman" w:eastAsia="Times New Roman" w:hAnsi="Times New Roman" w:cs="Times New Roman"/>
      <w:sz w:val="24"/>
      <w:szCs w:val="20"/>
    </w:rPr>
  </w:style>
  <w:style w:type="paragraph" w:customStyle="1" w:styleId="F282EA98B524401FA3C6053D4DFFBC36">
    <w:name w:val="F282EA98B524401FA3C6053D4DFFBC36"/>
    <w:rsid w:val="000E1D62"/>
    <w:pPr>
      <w:spacing w:after="0" w:line="240" w:lineRule="auto"/>
    </w:pPr>
    <w:rPr>
      <w:rFonts w:ascii="Times New Roman" w:eastAsia="Times New Roman" w:hAnsi="Times New Roman" w:cs="Times New Roman"/>
      <w:sz w:val="24"/>
      <w:szCs w:val="20"/>
    </w:rPr>
  </w:style>
  <w:style w:type="paragraph" w:customStyle="1" w:styleId="B9151E5D531F4FB2B50C8F989A0C05B6">
    <w:name w:val="B9151E5D531F4FB2B50C8F989A0C05B6"/>
    <w:rsid w:val="000E1D62"/>
    <w:pPr>
      <w:spacing w:after="0" w:line="240" w:lineRule="auto"/>
    </w:pPr>
    <w:rPr>
      <w:rFonts w:ascii="Times New Roman" w:eastAsia="Times New Roman" w:hAnsi="Times New Roman" w:cs="Times New Roman"/>
      <w:sz w:val="24"/>
      <w:szCs w:val="20"/>
    </w:rPr>
  </w:style>
  <w:style w:type="paragraph" w:customStyle="1" w:styleId="4E0F8996905E46729AC0F58EA5A95FA31">
    <w:name w:val="4E0F8996905E46729AC0F58EA5A95FA31"/>
    <w:rsid w:val="000E1D62"/>
    <w:pPr>
      <w:spacing w:after="0" w:line="240" w:lineRule="auto"/>
    </w:pPr>
    <w:rPr>
      <w:rFonts w:ascii="Times New Roman" w:eastAsia="Times New Roman" w:hAnsi="Times New Roman" w:cs="Times New Roman"/>
      <w:sz w:val="24"/>
      <w:szCs w:val="20"/>
    </w:rPr>
  </w:style>
  <w:style w:type="paragraph" w:customStyle="1" w:styleId="9686DF5F742F44939019A7C3CA6314ED">
    <w:name w:val="9686DF5F742F44939019A7C3CA6314ED"/>
    <w:rsid w:val="000E1D62"/>
    <w:pPr>
      <w:spacing w:after="0" w:line="240" w:lineRule="auto"/>
    </w:pPr>
    <w:rPr>
      <w:rFonts w:ascii="Times New Roman" w:eastAsia="Times New Roman" w:hAnsi="Times New Roman" w:cs="Times New Roman"/>
      <w:sz w:val="24"/>
      <w:szCs w:val="20"/>
    </w:rPr>
  </w:style>
  <w:style w:type="paragraph" w:customStyle="1" w:styleId="2F5A258D319C437191C01BE167F19D54">
    <w:name w:val="2F5A258D319C437191C01BE167F19D54"/>
    <w:rsid w:val="000E1D62"/>
    <w:pPr>
      <w:spacing w:after="0" w:line="240" w:lineRule="auto"/>
    </w:pPr>
    <w:rPr>
      <w:rFonts w:ascii="Times New Roman" w:eastAsia="Times New Roman" w:hAnsi="Times New Roman" w:cs="Times New Roman"/>
      <w:sz w:val="24"/>
      <w:szCs w:val="20"/>
    </w:rPr>
  </w:style>
  <w:style w:type="paragraph" w:customStyle="1" w:styleId="66231B50D2A144D7A3DAF67A87F6493E">
    <w:name w:val="66231B50D2A144D7A3DAF67A87F6493E"/>
    <w:rsid w:val="000E1D62"/>
    <w:pPr>
      <w:spacing w:after="0" w:line="240" w:lineRule="auto"/>
    </w:pPr>
    <w:rPr>
      <w:rFonts w:ascii="Times New Roman" w:eastAsia="Times New Roman" w:hAnsi="Times New Roman" w:cs="Times New Roman"/>
      <w:sz w:val="24"/>
      <w:szCs w:val="20"/>
    </w:rPr>
  </w:style>
  <w:style w:type="paragraph" w:customStyle="1" w:styleId="AC528A0D796046D4AA2D30E3429550DC">
    <w:name w:val="AC528A0D796046D4AA2D30E3429550DC"/>
    <w:rsid w:val="000E1D62"/>
    <w:pPr>
      <w:spacing w:after="0" w:line="240" w:lineRule="auto"/>
    </w:pPr>
    <w:rPr>
      <w:rFonts w:ascii="Times New Roman" w:eastAsia="Times New Roman" w:hAnsi="Times New Roman" w:cs="Times New Roman"/>
      <w:sz w:val="24"/>
      <w:szCs w:val="20"/>
    </w:rPr>
  </w:style>
  <w:style w:type="paragraph" w:customStyle="1" w:styleId="2BEDFF7BBA2947A984422F3193CE27E5">
    <w:name w:val="2BEDFF7BBA2947A984422F3193CE27E5"/>
    <w:rsid w:val="000E1D62"/>
    <w:pPr>
      <w:spacing w:after="0" w:line="240" w:lineRule="auto"/>
    </w:pPr>
    <w:rPr>
      <w:rFonts w:ascii="Times New Roman" w:eastAsia="Times New Roman" w:hAnsi="Times New Roman" w:cs="Times New Roman"/>
      <w:sz w:val="24"/>
      <w:szCs w:val="20"/>
    </w:rPr>
  </w:style>
  <w:style w:type="paragraph" w:customStyle="1" w:styleId="6B43617FB0CA4A388C5EDE6E76975AC6">
    <w:name w:val="6B43617FB0CA4A388C5EDE6E76975AC6"/>
    <w:rsid w:val="000E1D62"/>
    <w:pPr>
      <w:spacing w:after="0" w:line="240" w:lineRule="auto"/>
    </w:pPr>
    <w:rPr>
      <w:rFonts w:ascii="Times New Roman" w:eastAsia="Times New Roman" w:hAnsi="Times New Roman" w:cs="Times New Roman"/>
      <w:sz w:val="24"/>
      <w:szCs w:val="20"/>
    </w:rPr>
  </w:style>
  <w:style w:type="paragraph" w:customStyle="1" w:styleId="024719B87E7741CC8BCA058B2F2741CE">
    <w:name w:val="024719B87E7741CC8BCA058B2F2741CE"/>
    <w:rsid w:val="000E1D62"/>
    <w:pPr>
      <w:spacing w:after="0" w:line="240" w:lineRule="auto"/>
    </w:pPr>
    <w:rPr>
      <w:rFonts w:ascii="Times New Roman" w:eastAsia="Times New Roman" w:hAnsi="Times New Roman" w:cs="Times New Roman"/>
      <w:sz w:val="24"/>
      <w:szCs w:val="20"/>
    </w:rPr>
  </w:style>
  <w:style w:type="paragraph" w:customStyle="1" w:styleId="E36B2C6073904417B358320821ABF340">
    <w:name w:val="E36B2C6073904417B358320821ABF340"/>
    <w:rsid w:val="000E1D62"/>
    <w:pPr>
      <w:spacing w:after="0" w:line="240" w:lineRule="auto"/>
    </w:pPr>
    <w:rPr>
      <w:rFonts w:ascii="Times New Roman" w:eastAsia="Times New Roman" w:hAnsi="Times New Roman" w:cs="Times New Roman"/>
      <w:sz w:val="24"/>
      <w:szCs w:val="20"/>
    </w:rPr>
  </w:style>
  <w:style w:type="paragraph" w:customStyle="1" w:styleId="50A23A74E2AF4CD986090DFF495BB61C1">
    <w:name w:val="50A23A74E2AF4CD986090DFF495BB61C1"/>
    <w:rsid w:val="000E1D62"/>
    <w:pPr>
      <w:spacing w:after="0" w:line="240" w:lineRule="auto"/>
    </w:pPr>
    <w:rPr>
      <w:rFonts w:ascii="Times New Roman" w:eastAsia="Times New Roman" w:hAnsi="Times New Roman" w:cs="Times New Roman"/>
      <w:sz w:val="24"/>
      <w:szCs w:val="20"/>
    </w:rPr>
  </w:style>
  <w:style w:type="paragraph" w:customStyle="1" w:styleId="C6EBDF738D6E4F2FB2A055AAD8CD1ACA">
    <w:name w:val="C6EBDF738D6E4F2FB2A055AAD8CD1ACA"/>
    <w:rsid w:val="000E1D62"/>
    <w:pPr>
      <w:spacing w:after="0" w:line="240" w:lineRule="auto"/>
    </w:pPr>
    <w:rPr>
      <w:rFonts w:ascii="Times New Roman" w:eastAsia="Times New Roman" w:hAnsi="Times New Roman" w:cs="Times New Roman"/>
      <w:sz w:val="24"/>
      <w:szCs w:val="20"/>
    </w:rPr>
  </w:style>
  <w:style w:type="paragraph" w:customStyle="1" w:styleId="BD51A18EAF3C4557A52C815CBD4785D1">
    <w:name w:val="BD51A18EAF3C4557A52C815CBD4785D1"/>
    <w:rsid w:val="000E1D62"/>
    <w:pPr>
      <w:spacing w:after="0" w:line="240" w:lineRule="auto"/>
    </w:pPr>
    <w:rPr>
      <w:rFonts w:ascii="Times New Roman" w:eastAsia="Times New Roman" w:hAnsi="Times New Roman" w:cs="Times New Roman"/>
      <w:sz w:val="24"/>
      <w:szCs w:val="20"/>
    </w:rPr>
  </w:style>
  <w:style w:type="paragraph" w:customStyle="1" w:styleId="F4526E42DA364EC8BE295FF2DABFC42E">
    <w:name w:val="F4526E42DA364EC8BE295FF2DABFC42E"/>
    <w:rsid w:val="000E1D62"/>
    <w:pPr>
      <w:spacing w:after="0" w:line="240" w:lineRule="auto"/>
    </w:pPr>
    <w:rPr>
      <w:rFonts w:ascii="Times New Roman" w:eastAsia="Times New Roman" w:hAnsi="Times New Roman" w:cs="Times New Roman"/>
      <w:sz w:val="24"/>
      <w:szCs w:val="20"/>
    </w:rPr>
  </w:style>
  <w:style w:type="paragraph" w:customStyle="1" w:styleId="C56285CB98FC454DA7EDB5B105CA16BC">
    <w:name w:val="C56285CB98FC454DA7EDB5B105CA16BC"/>
    <w:rsid w:val="000E1D62"/>
    <w:pPr>
      <w:spacing w:after="0" w:line="240" w:lineRule="auto"/>
    </w:pPr>
    <w:rPr>
      <w:rFonts w:ascii="Times New Roman" w:eastAsia="Times New Roman" w:hAnsi="Times New Roman" w:cs="Times New Roman"/>
      <w:sz w:val="24"/>
      <w:szCs w:val="20"/>
    </w:rPr>
  </w:style>
  <w:style w:type="paragraph" w:customStyle="1" w:styleId="387779AD047E4BCD88FAA99890D19F8B">
    <w:name w:val="387779AD047E4BCD88FAA99890D19F8B"/>
    <w:rsid w:val="000E1D62"/>
    <w:pPr>
      <w:spacing w:after="0" w:line="240" w:lineRule="auto"/>
    </w:pPr>
    <w:rPr>
      <w:rFonts w:ascii="Times New Roman" w:eastAsia="Times New Roman" w:hAnsi="Times New Roman" w:cs="Times New Roman"/>
      <w:sz w:val="24"/>
      <w:szCs w:val="20"/>
    </w:rPr>
  </w:style>
  <w:style w:type="paragraph" w:customStyle="1" w:styleId="02D7CC0DA9CB40519F8999B071245C48">
    <w:name w:val="02D7CC0DA9CB40519F8999B071245C48"/>
    <w:rsid w:val="000E1D62"/>
    <w:pPr>
      <w:spacing w:after="0" w:line="240" w:lineRule="auto"/>
    </w:pPr>
    <w:rPr>
      <w:rFonts w:ascii="Times New Roman" w:eastAsia="Times New Roman" w:hAnsi="Times New Roman" w:cs="Times New Roman"/>
      <w:sz w:val="24"/>
      <w:szCs w:val="20"/>
    </w:rPr>
  </w:style>
  <w:style w:type="paragraph" w:customStyle="1" w:styleId="65AA173B36BE403399FB6FA13EF724EF1">
    <w:name w:val="65AA173B36BE403399FB6FA13EF724EF1"/>
    <w:rsid w:val="000E1D62"/>
    <w:pPr>
      <w:spacing w:after="0" w:line="240" w:lineRule="auto"/>
    </w:pPr>
    <w:rPr>
      <w:rFonts w:ascii="Times New Roman" w:eastAsia="Times New Roman" w:hAnsi="Times New Roman" w:cs="Times New Roman"/>
      <w:sz w:val="24"/>
      <w:szCs w:val="20"/>
    </w:rPr>
  </w:style>
  <w:style w:type="paragraph" w:customStyle="1" w:styleId="0B30E90142F84E7FAC670D780AFF19DA">
    <w:name w:val="0B30E90142F84E7FAC670D780AFF19DA"/>
    <w:rsid w:val="000E1D62"/>
    <w:pPr>
      <w:spacing w:after="0" w:line="240" w:lineRule="auto"/>
    </w:pPr>
    <w:rPr>
      <w:rFonts w:ascii="Times New Roman" w:eastAsia="Times New Roman" w:hAnsi="Times New Roman" w:cs="Times New Roman"/>
      <w:sz w:val="24"/>
      <w:szCs w:val="20"/>
    </w:rPr>
  </w:style>
  <w:style w:type="paragraph" w:customStyle="1" w:styleId="AC6B53F033FC498582C0E556D4010792">
    <w:name w:val="AC6B53F033FC498582C0E556D4010792"/>
    <w:rsid w:val="000E1D62"/>
    <w:pPr>
      <w:spacing w:after="0" w:line="240" w:lineRule="auto"/>
    </w:pPr>
    <w:rPr>
      <w:rFonts w:ascii="Times New Roman" w:eastAsia="Times New Roman" w:hAnsi="Times New Roman" w:cs="Times New Roman"/>
      <w:sz w:val="24"/>
      <w:szCs w:val="20"/>
    </w:rPr>
  </w:style>
  <w:style w:type="paragraph" w:customStyle="1" w:styleId="FC6F8436B7FB43F4BFD6DB63F8F1E551">
    <w:name w:val="FC6F8436B7FB43F4BFD6DB63F8F1E551"/>
    <w:rsid w:val="000E1D62"/>
    <w:pPr>
      <w:spacing w:after="0" w:line="240" w:lineRule="auto"/>
    </w:pPr>
    <w:rPr>
      <w:rFonts w:ascii="Times New Roman" w:eastAsia="Times New Roman" w:hAnsi="Times New Roman" w:cs="Times New Roman"/>
      <w:sz w:val="24"/>
      <w:szCs w:val="20"/>
    </w:rPr>
  </w:style>
  <w:style w:type="paragraph" w:customStyle="1" w:styleId="5C9B35D82DC84752BFAEE805173726C5">
    <w:name w:val="5C9B35D82DC84752BFAEE805173726C5"/>
    <w:rsid w:val="000E1D62"/>
    <w:pPr>
      <w:spacing w:after="0" w:line="240" w:lineRule="auto"/>
    </w:pPr>
    <w:rPr>
      <w:rFonts w:ascii="Times New Roman" w:eastAsia="Times New Roman" w:hAnsi="Times New Roman" w:cs="Times New Roman"/>
      <w:sz w:val="24"/>
      <w:szCs w:val="20"/>
    </w:rPr>
  </w:style>
  <w:style w:type="paragraph" w:customStyle="1" w:styleId="95D2E6D1E85243838C5E8030C90CDB08">
    <w:name w:val="95D2E6D1E85243838C5E8030C90CDB08"/>
    <w:rsid w:val="000E1D62"/>
    <w:pPr>
      <w:spacing w:after="0" w:line="240" w:lineRule="auto"/>
    </w:pPr>
    <w:rPr>
      <w:rFonts w:ascii="Times New Roman" w:eastAsia="Times New Roman" w:hAnsi="Times New Roman" w:cs="Times New Roman"/>
      <w:sz w:val="24"/>
      <w:szCs w:val="20"/>
    </w:rPr>
  </w:style>
  <w:style w:type="paragraph" w:customStyle="1" w:styleId="D2AD12AB85F04259B5097A6EC9E485A31">
    <w:name w:val="D2AD12AB85F04259B5097A6EC9E485A31"/>
    <w:rsid w:val="000E1D62"/>
    <w:pPr>
      <w:spacing w:after="0" w:line="240" w:lineRule="auto"/>
    </w:pPr>
    <w:rPr>
      <w:rFonts w:ascii="Times New Roman" w:eastAsia="Times New Roman" w:hAnsi="Times New Roman" w:cs="Times New Roman"/>
      <w:sz w:val="24"/>
      <w:szCs w:val="20"/>
    </w:rPr>
  </w:style>
  <w:style w:type="paragraph" w:customStyle="1" w:styleId="F0DFC2214A0D43E9B7BF797E0C68B73F">
    <w:name w:val="F0DFC2214A0D43E9B7BF797E0C68B73F"/>
    <w:rsid w:val="000E1D62"/>
    <w:pPr>
      <w:spacing w:after="0" w:line="240" w:lineRule="auto"/>
    </w:pPr>
    <w:rPr>
      <w:rFonts w:ascii="Times New Roman" w:eastAsia="Times New Roman" w:hAnsi="Times New Roman" w:cs="Times New Roman"/>
      <w:sz w:val="24"/>
      <w:szCs w:val="20"/>
    </w:rPr>
  </w:style>
  <w:style w:type="paragraph" w:customStyle="1" w:styleId="A530DFF85A8C4E15BCE835BD87DCD97C">
    <w:name w:val="A530DFF85A8C4E15BCE835BD87DCD97C"/>
    <w:rsid w:val="000E1D62"/>
    <w:pPr>
      <w:spacing w:after="0" w:line="240" w:lineRule="auto"/>
    </w:pPr>
    <w:rPr>
      <w:rFonts w:ascii="Times New Roman" w:eastAsia="Times New Roman" w:hAnsi="Times New Roman" w:cs="Times New Roman"/>
      <w:sz w:val="24"/>
      <w:szCs w:val="20"/>
    </w:rPr>
  </w:style>
  <w:style w:type="paragraph" w:customStyle="1" w:styleId="AF6C766191B8470B90D80243C766196B">
    <w:name w:val="AF6C766191B8470B90D80243C766196B"/>
    <w:rsid w:val="000E1D62"/>
    <w:pPr>
      <w:spacing w:after="0" w:line="240" w:lineRule="auto"/>
    </w:pPr>
    <w:rPr>
      <w:rFonts w:ascii="Times New Roman" w:eastAsia="Times New Roman" w:hAnsi="Times New Roman" w:cs="Times New Roman"/>
      <w:sz w:val="24"/>
      <w:szCs w:val="20"/>
    </w:rPr>
  </w:style>
  <w:style w:type="paragraph" w:customStyle="1" w:styleId="5230E38B52B9438A9930FC6A2BB57030">
    <w:name w:val="5230E38B52B9438A9930FC6A2BB57030"/>
    <w:rsid w:val="000E1D62"/>
    <w:pPr>
      <w:spacing w:after="0" w:line="240" w:lineRule="auto"/>
    </w:pPr>
    <w:rPr>
      <w:rFonts w:ascii="Times New Roman" w:eastAsia="Times New Roman" w:hAnsi="Times New Roman" w:cs="Times New Roman"/>
      <w:sz w:val="24"/>
      <w:szCs w:val="20"/>
    </w:rPr>
  </w:style>
  <w:style w:type="paragraph" w:customStyle="1" w:styleId="8CF805B63DD947DFBA990CDFE7EEE490">
    <w:name w:val="8CF805B63DD947DFBA990CDFE7EEE490"/>
    <w:rsid w:val="000E1D62"/>
    <w:pPr>
      <w:spacing w:after="0" w:line="240" w:lineRule="auto"/>
    </w:pPr>
    <w:rPr>
      <w:rFonts w:ascii="Times New Roman" w:eastAsia="Times New Roman" w:hAnsi="Times New Roman" w:cs="Times New Roman"/>
      <w:sz w:val="24"/>
      <w:szCs w:val="20"/>
    </w:rPr>
  </w:style>
  <w:style w:type="paragraph" w:customStyle="1" w:styleId="DD078F79FA614F23AD3A9C5E99748DA9">
    <w:name w:val="DD078F79FA614F23AD3A9C5E99748DA9"/>
    <w:rsid w:val="000E1D62"/>
    <w:pPr>
      <w:spacing w:after="0" w:line="240" w:lineRule="auto"/>
    </w:pPr>
    <w:rPr>
      <w:rFonts w:ascii="Times New Roman" w:eastAsia="Times New Roman" w:hAnsi="Times New Roman" w:cs="Times New Roman"/>
      <w:sz w:val="24"/>
      <w:szCs w:val="20"/>
    </w:rPr>
  </w:style>
  <w:style w:type="paragraph" w:customStyle="1" w:styleId="412B1D5819F448C69AB210660A3E304A">
    <w:name w:val="412B1D5819F448C69AB210660A3E304A"/>
    <w:rsid w:val="000E1D62"/>
    <w:pPr>
      <w:spacing w:after="0" w:line="240" w:lineRule="auto"/>
    </w:pPr>
    <w:rPr>
      <w:rFonts w:ascii="Times New Roman" w:eastAsia="Times New Roman" w:hAnsi="Times New Roman" w:cs="Times New Roman"/>
      <w:sz w:val="24"/>
      <w:szCs w:val="20"/>
    </w:rPr>
  </w:style>
  <w:style w:type="paragraph" w:customStyle="1" w:styleId="1AD6855437C04DB495CCEE9677D81A47">
    <w:name w:val="1AD6855437C04DB495CCEE9677D81A47"/>
    <w:rsid w:val="000E1D62"/>
    <w:pPr>
      <w:spacing w:after="0" w:line="240" w:lineRule="auto"/>
    </w:pPr>
    <w:rPr>
      <w:rFonts w:ascii="Times New Roman" w:eastAsia="Times New Roman" w:hAnsi="Times New Roman" w:cs="Times New Roman"/>
      <w:sz w:val="24"/>
      <w:szCs w:val="20"/>
    </w:rPr>
  </w:style>
  <w:style w:type="paragraph" w:customStyle="1" w:styleId="2BA5FB89E049444697372FD87D16B527">
    <w:name w:val="2BA5FB89E049444697372FD87D16B527"/>
    <w:rsid w:val="000E1D62"/>
    <w:pPr>
      <w:spacing w:after="0" w:line="240" w:lineRule="auto"/>
    </w:pPr>
    <w:rPr>
      <w:rFonts w:ascii="Times New Roman" w:eastAsia="Times New Roman" w:hAnsi="Times New Roman" w:cs="Times New Roman"/>
      <w:sz w:val="24"/>
      <w:szCs w:val="20"/>
    </w:rPr>
  </w:style>
  <w:style w:type="paragraph" w:customStyle="1" w:styleId="043604440F804DF4A37DC76E6D09C7E01">
    <w:name w:val="043604440F804DF4A37DC76E6D09C7E01"/>
    <w:rsid w:val="000E1D62"/>
    <w:pPr>
      <w:spacing w:after="0" w:line="240" w:lineRule="auto"/>
    </w:pPr>
    <w:rPr>
      <w:rFonts w:ascii="Times New Roman" w:eastAsia="Times New Roman" w:hAnsi="Times New Roman" w:cs="Times New Roman"/>
      <w:sz w:val="24"/>
      <w:szCs w:val="20"/>
    </w:rPr>
  </w:style>
  <w:style w:type="paragraph" w:customStyle="1" w:styleId="41609068BF8E4AC690E3B743D1480C43">
    <w:name w:val="41609068BF8E4AC690E3B743D1480C43"/>
    <w:rsid w:val="000E1D62"/>
    <w:pPr>
      <w:spacing w:after="0" w:line="240" w:lineRule="auto"/>
    </w:pPr>
    <w:rPr>
      <w:rFonts w:ascii="Times New Roman" w:eastAsia="Times New Roman" w:hAnsi="Times New Roman" w:cs="Times New Roman"/>
      <w:sz w:val="24"/>
      <w:szCs w:val="20"/>
    </w:rPr>
  </w:style>
  <w:style w:type="paragraph" w:customStyle="1" w:styleId="1F217910FA21499298A7231FE9CDD7DF">
    <w:name w:val="1F217910FA21499298A7231FE9CDD7DF"/>
    <w:rsid w:val="000E1D62"/>
    <w:pPr>
      <w:spacing w:after="0" w:line="240" w:lineRule="auto"/>
    </w:pPr>
    <w:rPr>
      <w:rFonts w:ascii="Times New Roman" w:eastAsia="Times New Roman" w:hAnsi="Times New Roman" w:cs="Times New Roman"/>
      <w:sz w:val="24"/>
      <w:szCs w:val="20"/>
    </w:rPr>
  </w:style>
  <w:style w:type="paragraph" w:customStyle="1" w:styleId="83FBAC38940E4979A6B778DA6ED7D651">
    <w:name w:val="83FBAC38940E4979A6B778DA6ED7D651"/>
    <w:rsid w:val="000E1D62"/>
    <w:pPr>
      <w:spacing w:after="0" w:line="240" w:lineRule="auto"/>
    </w:pPr>
    <w:rPr>
      <w:rFonts w:ascii="Times New Roman" w:eastAsia="Times New Roman" w:hAnsi="Times New Roman" w:cs="Times New Roman"/>
      <w:sz w:val="24"/>
      <w:szCs w:val="20"/>
    </w:rPr>
  </w:style>
  <w:style w:type="paragraph" w:customStyle="1" w:styleId="6FE8EE6A39244C73AA1AEAAABF9BEF48">
    <w:name w:val="6FE8EE6A39244C73AA1AEAAABF9BEF48"/>
    <w:rsid w:val="000E1D62"/>
    <w:pPr>
      <w:spacing w:after="0" w:line="240" w:lineRule="auto"/>
    </w:pPr>
    <w:rPr>
      <w:rFonts w:ascii="Times New Roman" w:eastAsia="Times New Roman" w:hAnsi="Times New Roman" w:cs="Times New Roman"/>
      <w:sz w:val="24"/>
      <w:szCs w:val="20"/>
    </w:rPr>
  </w:style>
  <w:style w:type="paragraph" w:customStyle="1" w:styleId="A5B1063987A34702A8B858BC6FCB6649">
    <w:name w:val="A5B1063987A34702A8B858BC6FCB6649"/>
    <w:rsid w:val="000E1D62"/>
    <w:pPr>
      <w:spacing w:after="0" w:line="240" w:lineRule="auto"/>
    </w:pPr>
    <w:rPr>
      <w:rFonts w:ascii="Times New Roman" w:eastAsia="Times New Roman" w:hAnsi="Times New Roman" w:cs="Times New Roman"/>
      <w:sz w:val="24"/>
      <w:szCs w:val="20"/>
    </w:rPr>
  </w:style>
  <w:style w:type="paragraph" w:customStyle="1" w:styleId="F36597DFC746426EA974FF9B5DAAED9C1">
    <w:name w:val="F36597DFC746426EA974FF9B5DAAED9C1"/>
    <w:rsid w:val="00C467D2"/>
    <w:pPr>
      <w:spacing w:after="80" w:line="240" w:lineRule="auto"/>
    </w:pPr>
    <w:rPr>
      <w:rFonts w:ascii="Times New Roman" w:eastAsia="Times New Roman" w:hAnsi="Times New Roman" w:cs="Times New Roman"/>
      <w:sz w:val="24"/>
      <w:szCs w:val="20"/>
    </w:rPr>
  </w:style>
  <w:style w:type="paragraph" w:customStyle="1" w:styleId="537B2DD234D64AF2B190E14ED64D4FF72">
    <w:name w:val="537B2DD234D64AF2B190E14ED64D4FF72"/>
    <w:rsid w:val="00C467D2"/>
    <w:pPr>
      <w:spacing w:after="80" w:line="240" w:lineRule="auto"/>
    </w:pPr>
    <w:rPr>
      <w:rFonts w:ascii="Times New Roman" w:eastAsia="Times New Roman" w:hAnsi="Times New Roman" w:cs="Times New Roman"/>
      <w:sz w:val="24"/>
      <w:szCs w:val="20"/>
    </w:rPr>
  </w:style>
  <w:style w:type="paragraph" w:customStyle="1" w:styleId="876B421E243E41DD98EBFD91304EC4C62">
    <w:name w:val="876B421E243E41DD98EBFD91304EC4C62"/>
    <w:rsid w:val="00C467D2"/>
    <w:pPr>
      <w:spacing w:after="80" w:line="240" w:lineRule="auto"/>
    </w:pPr>
    <w:rPr>
      <w:rFonts w:ascii="Times New Roman" w:eastAsia="Times New Roman" w:hAnsi="Times New Roman" w:cs="Times New Roman"/>
      <w:sz w:val="24"/>
      <w:szCs w:val="20"/>
    </w:rPr>
  </w:style>
  <w:style w:type="paragraph" w:customStyle="1" w:styleId="01F3AFB4184B42A183DE9CFFDCE9F6832">
    <w:name w:val="01F3AFB4184B42A183DE9CFFDCE9F6832"/>
    <w:rsid w:val="00C467D2"/>
    <w:pPr>
      <w:spacing w:after="80" w:line="240" w:lineRule="auto"/>
    </w:pPr>
    <w:rPr>
      <w:rFonts w:ascii="Times New Roman" w:eastAsia="Times New Roman" w:hAnsi="Times New Roman" w:cs="Times New Roman"/>
      <w:sz w:val="24"/>
      <w:szCs w:val="20"/>
    </w:rPr>
  </w:style>
  <w:style w:type="paragraph" w:customStyle="1" w:styleId="E0C74B5AD0294CACBA02FF4F1EB1B2B82">
    <w:name w:val="E0C74B5AD0294CACBA02FF4F1EB1B2B82"/>
    <w:rsid w:val="00C467D2"/>
    <w:pPr>
      <w:spacing w:after="80" w:line="240" w:lineRule="auto"/>
    </w:pPr>
    <w:rPr>
      <w:rFonts w:ascii="Times New Roman" w:eastAsia="Times New Roman" w:hAnsi="Times New Roman" w:cs="Times New Roman"/>
      <w:sz w:val="24"/>
      <w:szCs w:val="20"/>
    </w:rPr>
  </w:style>
  <w:style w:type="paragraph" w:customStyle="1" w:styleId="ABAC396015824AACA94528685D44CE241">
    <w:name w:val="ABAC396015824AACA94528685D44CE241"/>
    <w:rsid w:val="00C467D2"/>
    <w:pPr>
      <w:spacing w:after="80" w:line="240" w:lineRule="auto"/>
    </w:pPr>
    <w:rPr>
      <w:rFonts w:ascii="Times New Roman" w:eastAsia="Times New Roman" w:hAnsi="Times New Roman" w:cs="Times New Roman"/>
      <w:sz w:val="24"/>
      <w:szCs w:val="20"/>
    </w:rPr>
  </w:style>
  <w:style w:type="paragraph" w:customStyle="1" w:styleId="3A2A809DCD9446768774486AFED881112">
    <w:name w:val="3A2A809DCD9446768774486AFED881112"/>
    <w:rsid w:val="00C467D2"/>
    <w:pPr>
      <w:spacing w:after="80" w:line="240" w:lineRule="auto"/>
    </w:pPr>
    <w:rPr>
      <w:rFonts w:ascii="Times New Roman" w:eastAsia="Times New Roman" w:hAnsi="Times New Roman" w:cs="Times New Roman"/>
      <w:sz w:val="24"/>
      <w:szCs w:val="20"/>
    </w:rPr>
  </w:style>
  <w:style w:type="paragraph" w:customStyle="1" w:styleId="4618BA6C58564FEF8514CFF9BF8FCF162">
    <w:name w:val="4618BA6C58564FEF8514CFF9BF8FCF162"/>
    <w:rsid w:val="00C467D2"/>
    <w:pPr>
      <w:spacing w:after="80" w:line="240" w:lineRule="auto"/>
    </w:pPr>
    <w:rPr>
      <w:rFonts w:ascii="Times New Roman" w:eastAsia="Times New Roman" w:hAnsi="Times New Roman" w:cs="Times New Roman"/>
      <w:sz w:val="24"/>
      <w:szCs w:val="20"/>
    </w:rPr>
  </w:style>
  <w:style w:type="paragraph" w:customStyle="1" w:styleId="C63597DFA6504B4AABE8430571E456932">
    <w:name w:val="C63597DFA6504B4AABE8430571E456932"/>
    <w:rsid w:val="00C467D2"/>
    <w:pPr>
      <w:spacing w:after="80" w:line="240" w:lineRule="auto"/>
    </w:pPr>
    <w:rPr>
      <w:rFonts w:ascii="Times New Roman" w:eastAsia="Times New Roman" w:hAnsi="Times New Roman" w:cs="Times New Roman"/>
      <w:sz w:val="24"/>
      <w:szCs w:val="20"/>
    </w:rPr>
  </w:style>
  <w:style w:type="paragraph" w:customStyle="1" w:styleId="BF187112259A4613A32D8A7180DA0E692">
    <w:name w:val="BF187112259A4613A32D8A7180DA0E692"/>
    <w:rsid w:val="00C467D2"/>
    <w:pPr>
      <w:spacing w:after="80" w:line="240" w:lineRule="auto"/>
    </w:pPr>
    <w:rPr>
      <w:rFonts w:ascii="Times New Roman" w:eastAsia="Times New Roman" w:hAnsi="Times New Roman" w:cs="Times New Roman"/>
      <w:sz w:val="24"/>
      <w:szCs w:val="20"/>
    </w:rPr>
  </w:style>
  <w:style w:type="paragraph" w:customStyle="1" w:styleId="6CF38B5B9AF842AAAC95AC66FD182AD12">
    <w:name w:val="6CF38B5B9AF842AAAC95AC66FD182AD12"/>
    <w:rsid w:val="00C467D2"/>
    <w:pPr>
      <w:spacing w:after="80" w:line="240" w:lineRule="auto"/>
    </w:pPr>
    <w:rPr>
      <w:rFonts w:ascii="Times New Roman" w:eastAsia="Times New Roman" w:hAnsi="Times New Roman" w:cs="Times New Roman"/>
      <w:sz w:val="24"/>
      <w:szCs w:val="20"/>
    </w:rPr>
  </w:style>
  <w:style w:type="paragraph" w:customStyle="1" w:styleId="1C1A38D32C6848AA830AD7AF2F13A4362">
    <w:name w:val="1C1A38D32C6848AA830AD7AF2F13A4362"/>
    <w:rsid w:val="00C467D2"/>
    <w:pPr>
      <w:spacing w:after="80" w:line="240" w:lineRule="auto"/>
    </w:pPr>
    <w:rPr>
      <w:rFonts w:ascii="Times New Roman" w:eastAsia="Times New Roman" w:hAnsi="Times New Roman" w:cs="Times New Roman"/>
      <w:sz w:val="24"/>
      <w:szCs w:val="20"/>
    </w:rPr>
  </w:style>
  <w:style w:type="paragraph" w:customStyle="1" w:styleId="5A5525F6395A48B19C242CC8D1C1A5D72">
    <w:name w:val="5A5525F6395A48B19C242CC8D1C1A5D72"/>
    <w:rsid w:val="00C467D2"/>
    <w:pPr>
      <w:spacing w:after="80" w:line="240" w:lineRule="auto"/>
    </w:pPr>
    <w:rPr>
      <w:rFonts w:ascii="Times New Roman" w:eastAsia="Times New Roman" w:hAnsi="Times New Roman" w:cs="Times New Roman"/>
      <w:sz w:val="24"/>
      <w:szCs w:val="20"/>
    </w:rPr>
  </w:style>
  <w:style w:type="paragraph" w:customStyle="1" w:styleId="3FC05B3A92E04D9AAD2CF0E09CF328B82">
    <w:name w:val="3FC05B3A92E04D9AAD2CF0E09CF328B82"/>
    <w:rsid w:val="00C467D2"/>
    <w:pPr>
      <w:spacing w:after="80" w:line="240" w:lineRule="auto"/>
    </w:pPr>
    <w:rPr>
      <w:rFonts w:ascii="Times New Roman" w:eastAsia="Times New Roman" w:hAnsi="Times New Roman" w:cs="Times New Roman"/>
      <w:sz w:val="24"/>
      <w:szCs w:val="20"/>
    </w:rPr>
  </w:style>
  <w:style w:type="paragraph" w:customStyle="1" w:styleId="BF96D1BE2E8E4AADA710EF9C6B4193F02">
    <w:name w:val="BF96D1BE2E8E4AADA710EF9C6B4193F02"/>
    <w:rsid w:val="00C467D2"/>
    <w:pPr>
      <w:spacing w:after="80" w:line="240" w:lineRule="auto"/>
    </w:pPr>
    <w:rPr>
      <w:rFonts w:ascii="Times New Roman" w:eastAsia="Times New Roman" w:hAnsi="Times New Roman" w:cs="Times New Roman"/>
      <w:sz w:val="24"/>
      <w:szCs w:val="20"/>
    </w:rPr>
  </w:style>
  <w:style w:type="paragraph" w:customStyle="1" w:styleId="CF41470680FD4230A7D03A8A79DA042E2">
    <w:name w:val="CF41470680FD4230A7D03A8A79DA042E2"/>
    <w:rsid w:val="00C467D2"/>
    <w:pPr>
      <w:spacing w:after="80" w:line="240" w:lineRule="auto"/>
    </w:pPr>
    <w:rPr>
      <w:rFonts w:ascii="Times New Roman" w:eastAsia="Times New Roman" w:hAnsi="Times New Roman" w:cs="Times New Roman"/>
      <w:sz w:val="24"/>
      <w:szCs w:val="20"/>
    </w:rPr>
  </w:style>
  <w:style w:type="paragraph" w:customStyle="1" w:styleId="C9059C6931B44DC1B2F73054A38BEF992">
    <w:name w:val="C9059C6931B44DC1B2F73054A38BEF992"/>
    <w:rsid w:val="00C467D2"/>
    <w:pPr>
      <w:spacing w:after="80" w:line="240" w:lineRule="auto"/>
    </w:pPr>
    <w:rPr>
      <w:rFonts w:ascii="Times New Roman" w:eastAsia="Times New Roman" w:hAnsi="Times New Roman" w:cs="Times New Roman"/>
      <w:sz w:val="24"/>
      <w:szCs w:val="20"/>
    </w:rPr>
  </w:style>
  <w:style w:type="paragraph" w:customStyle="1" w:styleId="34296A371B9641A79376610053B67D082">
    <w:name w:val="34296A371B9641A79376610053B67D082"/>
    <w:rsid w:val="00C467D2"/>
    <w:pPr>
      <w:spacing w:after="80" w:line="240" w:lineRule="auto"/>
    </w:pPr>
    <w:rPr>
      <w:rFonts w:ascii="Times New Roman" w:eastAsia="Times New Roman" w:hAnsi="Times New Roman" w:cs="Times New Roman"/>
      <w:sz w:val="24"/>
      <w:szCs w:val="20"/>
    </w:rPr>
  </w:style>
  <w:style w:type="paragraph" w:customStyle="1" w:styleId="25B3B5708205462799084FE43221C7FD2">
    <w:name w:val="25B3B5708205462799084FE43221C7FD2"/>
    <w:rsid w:val="00C467D2"/>
    <w:pPr>
      <w:spacing w:after="80" w:line="240" w:lineRule="auto"/>
    </w:pPr>
    <w:rPr>
      <w:rFonts w:ascii="Times New Roman" w:eastAsia="Times New Roman" w:hAnsi="Times New Roman" w:cs="Times New Roman"/>
      <w:sz w:val="24"/>
      <w:szCs w:val="20"/>
    </w:rPr>
  </w:style>
  <w:style w:type="paragraph" w:customStyle="1" w:styleId="A9795DFCB254491FA6EAD6699DF347822">
    <w:name w:val="A9795DFCB254491FA6EAD6699DF347822"/>
    <w:rsid w:val="00C467D2"/>
    <w:pPr>
      <w:spacing w:after="80" w:line="240" w:lineRule="auto"/>
    </w:pPr>
    <w:rPr>
      <w:rFonts w:ascii="Times New Roman" w:eastAsia="Times New Roman" w:hAnsi="Times New Roman" w:cs="Times New Roman"/>
      <w:sz w:val="24"/>
      <w:szCs w:val="20"/>
    </w:rPr>
  </w:style>
  <w:style w:type="paragraph" w:customStyle="1" w:styleId="AC325B2FBA7C4C5A970332EA011C582E2">
    <w:name w:val="AC325B2FBA7C4C5A970332EA011C582E2"/>
    <w:rsid w:val="00C467D2"/>
    <w:pPr>
      <w:spacing w:after="80" w:line="240" w:lineRule="auto"/>
    </w:pPr>
    <w:rPr>
      <w:rFonts w:ascii="Times New Roman" w:eastAsia="Times New Roman" w:hAnsi="Times New Roman" w:cs="Times New Roman"/>
      <w:sz w:val="24"/>
      <w:szCs w:val="20"/>
    </w:rPr>
  </w:style>
  <w:style w:type="paragraph" w:customStyle="1" w:styleId="7E47D4E3699B469E9E10D05DA90A49242">
    <w:name w:val="7E47D4E3699B469E9E10D05DA90A49242"/>
    <w:rsid w:val="00C467D2"/>
    <w:pPr>
      <w:spacing w:after="80" w:line="240" w:lineRule="auto"/>
    </w:pPr>
    <w:rPr>
      <w:rFonts w:ascii="Times New Roman" w:eastAsia="Times New Roman" w:hAnsi="Times New Roman" w:cs="Times New Roman"/>
      <w:sz w:val="24"/>
      <w:szCs w:val="20"/>
    </w:rPr>
  </w:style>
  <w:style w:type="paragraph" w:customStyle="1" w:styleId="DE4EAEBC63D14AFDA80C26647CFB15F32">
    <w:name w:val="DE4EAEBC63D14AFDA80C26647CFB15F32"/>
    <w:rsid w:val="00C467D2"/>
    <w:pPr>
      <w:spacing w:after="80" w:line="240" w:lineRule="auto"/>
    </w:pPr>
    <w:rPr>
      <w:rFonts w:ascii="Times New Roman" w:eastAsia="Times New Roman" w:hAnsi="Times New Roman" w:cs="Times New Roman"/>
      <w:sz w:val="24"/>
      <w:szCs w:val="20"/>
    </w:rPr>
  </w:style>
  <w:style w:type="paragraph" w:customStyle="1" w:styleId="0E7AA97B950A441EB7A33A3FC8029A6B2">
    <w:name w:val="0E7AA97B950A441EB7A33A3FC8029A6B2"/>
    <w:rsid w:val="00C467D2"/>
    <w:pPr>
      <w:spacing w:after="80" w:line="240" w:lineRule="auto"/>
    </w:pPr>
    <w:rPr>
      <w:rFonts w:ascii="Times New Roman" w:eastAsia="Times New Roman" w:hAnsi="Times New Roman" w:cs="Times New Roman"/>
      <w:sz w:val="24"/>
      <w:szCs w:val="20"/>
    </w:rPr>
  </w:style>
  <w:style w:type="paragraph" w:customStyle="1" w:styleId="B3361D9291A94E39BF381FF959FE20192">
    <w:name w:val="B3361D9291A94E39BF381FF959FE20192"/>
    <w:rsid w:val="00C467D2"/>
    <w:pPr>
      <w:spacing w:after="80" w:line="240" w:lineRule="auto"/>
    </w:pPr>
    <w:rPr>
      <w:rFonts w:ascii="Times New Roman" w:eastAsia="Times New Roman" w:hAnsi="Times New Roman" w:cs="Times New Roman"/>
      <w:sz w:val="24"/>
      <w:szCs w:val="20"/>
    </w:rPr>
  </w:style>
  <w:style w:type="paragraph" w:customStyle="1" w:styleId="1EE8FF7DAC3A47C987598A347EA94E121">
    <w:name w:val="1EE8FF7DAC3A47C987598A347EA94E121"/>
    <w:rsid w:val="00C467D2"/>
    <w:pPr>
      <w:spacing w:after="80" w:line="240" w:lineRule="auto"/>
    </w:pPr>
    <w:rPr>
      <w:rFonts w:ascii="Times New Roman" w:eastAsia="Times New Roman" w:hAnsi="Times New Roman" w:cs="Times New Roman"/>
      <w:sz w:val="24"/>
      <w:szCs w:val="20"/>
    </w:rPr>
  </w:style>
  <w:style w:type="paragraph" w:customStyle="1" w:styleId="9F57C9E663994FDCB9B6310CC636C4D31">
    <w:name w:val="9F57C9E663994FDCB9B6310CC636C4D31"/>
    <w:rsid w:val="00C467D2"/>
    <w:pPr>
      <w:spacing w:after="80" w:line="240" w:lineRule="auto"/>
    </w:pPr>
    <w:rPr>
      <w:rFonts w:ascii="Times New Roman" w:eastAsia="Times New Roman" w:hAnsi="Times New Roman" w:cs="Times New Roman"/>
      <w:sz w:val="24"/>
      <w:szCs w:val="20"/>
    </w:rPr>
  </w:style>
  <w:style w:type="paragraph" w:customStyle="1" w:styleId="88F07B889CF54EA7B59585B90DB6B9401">
    <w:name w:val="88F07B889CF54EA7B59585B90DB6B9401"/>
    <w:rsid w:val="00C467D2"/>
    <w:pPr>
      <w:spacing w:after="80" w:line="240" w:lineRule="auto"/>
    </w:pPr>
    <w:rPr>
      <w:rFonts w:ascii="Times New Roman" w:eastAsia="Times New Roman" w:hAnsi="Times New Roman" w:cs="Times New Roman"/>
      <w:sz w:val="24"/>
      <w:szCs w:val="20"/>
    </w:rPr>
  </w:style>
  <w:style w:type="paragraph" w:customStyle="1" w:styleId="FD162D5C8FB847879182C09BA6A82B621">
    <w:name w:val="FD162D5C8FB847879182C09BA6A82B621"/>
    <w:rsid w:val="00C467D2"/>
    <w:pPr>
      <w:spacing w:after="80" w:line="240" w:lineRule="auto"/>
    </w:pPr>
    <w:rPr>
      <w:rFonts w:ascii="Times New Roman" w:eastAsia="Times New Roman" w:hAnsi="Times New Roman" w:cs="Times New Roman"/>
      <w:sz w:val="24"/>
      <w:szCs w:val="20"/>
    </w:rPr>
  </w:style>
  <w:style w:type="paragraph" w:customStyle="1" w:styleId="C93FA42569B746449A9CDFD3A6636FD21">
    <w:name w:val="C93FA42569B746449A9CDFD3A6636FD21"/>
    <w:rsid w:val="00C467D2"/>
    <w:pPr>
      <w:spacing w:after="80" w:line="240" w:lineRule="auto"/>
    </w:pPr>
    <w:rPr>
      <w:rFonts w:ascii="Times New Roman" w:eastAsia="Times New Roman" w:hAnsi="Times New Roman" w:cs="Times New Roman"/>
      <w:sz w:val="24"/>
      <w:szCs w:val="20"/>
    </w:rPr>
  </w:style>
  <w:style w:type="paragraph" w:customStyle="1" w:styleId="3C086811EE8F42F58CD06ED54C4F32092">
    <w:name w:val="3C086811EE8F42F58CD06ED54C4F32092"/>
    <w:rsid w:val="00C467D2"/>
    <w:pPr>
      <w:spacing w:after="80" w:line="240" w:lineRule="auto"/>
    </w:pPr>
    <w:rPr>
      <w:rFonts w:ascii="Times New Roman" w:eastAsia="Times New Roman" w:hAnsi="Times New Roman" w:cs="Times New Roman"/>
      <w:sz w:val="24"/>
      <w:szCs w:val="20"/>
    </w:rPr>
  </w:style>
  <w:style w:type="paragraph" w:customStyle="1" w:styleId="25E16E6AAF0040FA9646006F29B5B8971">
    <w:name w:val="25E16E6AAF0040FA9646006F29B5B8971"/>
    <w:rsid w:val="00C467D2"/>
    <w:pPr>
      <w:spacing w:after="80" w:line="240" w:lineRule="auto"/>
    </w:pPr>
    <w:rPr>
      <w:rFonts w:ascii="Times New Roman" w:eastAsia="Times New Roman" w:hAnsi="Times New Roman" w:cs="Times New Roman"/>
      <w:sz w:val="24"/>
      <w:szCs w:val="20"/>
    </w:rPr>
  </w:style>
  <w:style w:type="paragraph" w:customStyle="1" w:styleId="CE926E5BDEB04B2A9EFCDAADD1A083F71">
    <w:name w:val="CE926E5BDEB04B2A9EFCDAADD1A083F71"/>
    <w:rsid w:val="00C467D2"/>
    <w:pPr>
      <w:spacing w:after="80" w:line="240" w:lineRule="auto"/>
    </w:pPr>
    <w:rPr>
      <w:rFonts w:ascii="Times New Roman" w:eastAsia="Times New Roman" w:hAnsi="Times New Roman" w:cs="Times New Roman"/>
      <w:sz w:val="24"/>
      <w:szCs w:val="20"/>
    </w:rPr>
  </w:style>
  <w:style w:type="paragraph" w:customStyle="1" w:styleId="55485A7881AD41DD8CDBD58ADA011D931">
    <w:name w:val="55485A7881AD41DD8CDBD58ADA011D931"/>
    <w:rsid w:val="00C467D2"/>
    <w:pPr>
      <w:spacing w:after="80" w:line="240" w:lineRule="auto"/>
    </w:pPr>
    <w:rPr>
      <w:rFonts w:ascii="Times New Roman" w:eastAsia="Times New Roman" w:hAnsi="Times New Roman" w:cs="Times New Roman"/>
      <w:sz w:val="24"/>
      <w:szCs w:val="20"/>
    </w:rPr>
  </w:style>
  <w:style w:type="paragraph" w:customStyle="1" w:styleId="DC73294B633545208FA338B319C52DBE1">
    <w:name w:val="DC73294B633545208FA338B319C52DBE1"/>
    <w:rsid w:val="00C467D2"/>
    <w:pPr>
      <w:spacing w:after="80" w:line="240" w:lineRule="auto"/>
    </w:pPr>
    <w:rPr>
      <w:rFonts w:ascii="Times New Roman" w:eastAsia="Times New Roman" w:hAnsi="Times New Roman" w:cs="Times New Roman"/>
      <w:sz w:val="24"/>
      <w:szCs w:val="20"/>
    </w:rPr>
  </w:style>
  <w:style w:type="paragraph" w:customStyle="1" w:styleId="FD175E67047543E6ADF23F921A158D171">
    <w:name w:val="FD175E67047543E6ADF23F921A158D171"/>
    <w:rsid w:val="00C467D2"/>
    <w:pPr>
      <w:spacing w:after="80" w:line="240" w:lineRule="auto"/>
    </w:pPr>
    <w:rPr>
      <w:rFonts w:ascii="Times New Roman" w:eastAsia="Times New Roman" w:hAnsi="Times New Roman" w:cs="Times New Roman"/>
      <w:sz w:val="24"/>
      <w:szCs w:val="20"/>
    </w:rPr>
  </w:style>
  <w:style w:type="paragraph" w:customStyle="1" w:styleId="1ADCAAFBC88047E9A044BB2F6E05C0A41">
    <w:name w:val="1ADCAAFBC88047E9A044BB2F6E05C0A41"/>
    <w:rsid w:val="00C467D2"/>
    <w:pPr>
      <w:spacing w:after="80" w:line="240" w:lineRule="auto"/>
    </w:pPr>
    <w:rPr>
      <w:rFonts w:ascii="Times New Roman" w:eastAsia="Times New Roman" w:hAnsi="Times New Roman" w:cs="Times New Roman"/>
      <w:sz w:val="24"/>
      <w:szCs w:val="20"/>
    </w:rPr>
  </w:style>
  <w:style w:type="paragraph" w:customStyle="1" w:styleId="F46A4F4345B04035BDAEC9B5673E028D1">
    <w:name w:val="F46A4F4345B04035BDAEC9B5673E028D1"/>
    <w:rsid w:val="00C467D2"/>
    <w:pPr>
      <w:spacing w:after="80" w:line="240" w:lineRule="auto"/>
    </w:pPr>
    <w:rPr>
      <w:rFonts w:ascii="Times New Roman" w:eastAsia="Times New Roman" w:hAnsi="Times New Roman" w:cs="Times New Roman"/>
      <w:sz w:val="24"/>
      <w:szCs w:val="20"/>
    </w:rPr>
  </w:style>
  <w:style w:type="paragraph" w:customStyle="1" w:styleId="F282EA98B524401FA3C6053D4DFFBC361">
    <w:name w:val="F282EA98B524401FA3C6053D4DFFBC361"/>
    <w:rsid w:val="00C467D2"/>
    <w:pPr>
      <w:spacing w:after="80" w:line="240" w:lineRule="auto"/>
    </w:pPr>
    <w:rPr>
      <w:rFonts w:ascii="Times New Roman" w:eastAsia="Times New Roman" w:hAnsi="Times New Roman" w:cs="Times New Roman"/>
      <w:sz w:val="24"/>
      <w:szCs w:val="20"/>
    </w:rPr>
  </w:style>
  <w:style w:type="paragraph" w:customStyle="1" w:styleId="B9151E5D531F4FB2B50C8F989A0C05B61">
    <w:name w:val="B9151E5D531F4FB2B50C8F989A0C05B61"/>
    <w:rsid w:val="00C467D2"/>
    <w:pPr>
      <w:spacing w:after="80" w:line="240" w:lineRule="auto"/>
    </w:pPr>
    <w:rPr>
      <w:rFonts w:ascii="Times New Roman" w:eastAsia="Times New Roman" w:hAnsi="Times New Roman" w:cs="Times New Roman"/>
      <w:sz w:val="24"/>
      <w:szCs w:val="20"/>
    </w:rPr>
  </w:style>
  <w:style w:type="paragraph" w:customStyle="1" w:styleId="4E0F8996905E46729AC0F58EA5A95FA32">
    <w:name w:val="4E0F8996905E46729AC0F58EA5A95FA32"/>
    <w:rsid w:val="00C467D2"/>
    <w:pPr>
      <w:spacing w:after="80" w:line="240" w:lineRule="auto"/>
    </w:pPr>
    <w:rPr>
      <w:rFonts w:ascii="Times New Roman" w:eastAsia="Times New Roman" w:hAnsi="Times New Roman" w:cs="Times New Roman"/>
      <w:sz w:val="24"/>
      <w:szCs w:val="20"/>
    </w:rPr>
  </w:style>
  <w:style w:type="paragraph" w:customStyle="1" w:styleId="9686DF5F742F44939019A7C3CA6314ED1">
    <w:name w:val="9686DF5F742F44939019A7C3CA6314ED1"/>
    <w:rsid w:val="00C467D2"/>
    <w:pPr>
      <w:spacing w:after="80" w:line="240" w:lineRule="auto"/>
    </w:pPr>
    <w:rPr>
      <w:rFonts w:ascii="Times New Roman" w:eastAsia="Times New Roman" w:hAnsi="Times New Roman" w:cs="Times New Roman"/>
      <w:sz w:val="24"/>
      <w:szCs w:val="20"/>
    </w:rPr>
  </w:style>
  <w:style w:type="paragraph" w:customStyle="1" w:styleId="2F5A258D319C437191C01BE167F19D541">
    <w:name w:val="2F5A258D319C437191C01BE167F19D541"/>
    <w:rsid w:val="00C467D2"/>
    <w:pPr>
      <w:spacing w:after="80" w:line="240" w:lineRule="auto"/>
    </w:pPr>
    <w:rPr>
      <w:rFonts w:ascii="Times New Roman" w:eastAsia="Times New Roman" w:hAnsi="Times New Roman" w:cs="Times New Roman"/>
      <w:sz w:val="24"/>
      <w:szCs w:val="20"/>
    </w:rPr>
  </w:style>
  <w:style w:type="paragraph" w:customStyle="1" w:styleId="66231B50D2A144D7A3DAF67A87F6493E1">
    <w:name w:val="66231B50D2A144D7A3DAF67A87F6493E1"/>
    <w:rsid w:val="00C467D2"/>
    <w:pPr>
      <w:spacing w:after="80" w:line="240" w:lineRule="auto"/>
    </w:pPr>
    <w:rPr>
      <w:rFonts w:ascii="Times New Roman" w:eastAsia="Times New Roman" w:hAnsi="Times New Roman" w:cs="Times New Roman"/>
      <w:sz w:val="24"/>
      <w:szCs w:val="20"/>
    </w:rPr>
  </w:style>
  <w:style w:type="paragraph" w:customStyle="1" w:styleId="AC528A0D796046D4AA2D30E3429550DC1">
    <w:name w:val="AC528A0D796046D4AA2D30E3429550DC1"/>
    <w:rsid w:val="00C467D2"/>
    <w:pPr>
      <w:spacing w:after="80" w:line="240" w:lineRule="auto"/>
    </w:pPr>
    <w:rPr>
      <w:rFonts w:ascii="Times New Roman" w:eastAsia="Times New Roman" w:hAnsi="Times New Roman" w:cs="Times New Roman"/>
      <w:sz w:val="24"/>
      <w:szCs w:val="20"/>
    </w:rPr>
  </w:style>
  <w:style w:type="paragraph" w:customStyle="1" w:styleId="2BEDFF7BBA2947A984422F3193CE27E51">
    <w:name w:val="2BEDFF7BBA2947A984422F3193CE27E51"/>
    <w:rsid w:val="00C467D2"/>
    <w:pPr>
      <w:spacing w:after="80" w:line="240" w:lineRule="auto"/>
    </w:pPr>
    <w:rPr>
      <w:rFonts w:ascii="Times New Roman" w:eastAsia="Times New Roman" w:hAnsi="Times New Roman" w:cs="Times New Roman"/>
      <w:sz w:val="24"/>
      <w:szCs w:val="20"/>
    </w:rPr>
  </w:style>
  <w:style w:type="paragraph" w:customStyle="1" w:styleId="6B43617FB0CA4A388C5EDE6E76975AC61">
    <w:name w:val="6B43617FB0CA4A388C5EDE6E76975AC61"/>
    <w:rsid w:val="00C467D2"/>
    <w:pPr>
      <w:spacing w:after="80" w:line="240" w:lineRule="auto"/>
    </w:pPr>
    <w:rPr>
      <w:rFonts w:ascii="Times New Roman" w:eastAsia="Times New Roman" w:hAnsi="Times New Roman" w:cs="Times New Roman"/>
      <w:sz w:val="24"/>
      <w:szCs w:val="20"/>
    </w:rPr>
  </w:style>
  <w:style w:type="paragraph" w:customStyle="1" w:styleId="024719B87E7741CC8BCA058B2F2741CE1">
    <w:name w:val="024719B87E7741CC8BCA058B2F2741CE1"/>
    <w:rsid w:val="00C467D2"/>
    <w:pPr>
      <w:spacing w:after="80" w:line="240" w:lineRule="auto"/>
    </w:pPr>
    <w:rPr>
      <w:rFonts w:ascii="Times New Roman" w:eastAsia="Times New Roman" w:hAnsi="Times New Roman" w:cs="Times New Roman"/>
      <w:sz w:val="24"/>
      <w:szCs w:val="20"/>
    </w:rPr>
  </w:style>
  <w:style w:type="paragraph" w:customStyle="1" w:styleId="E36B2C6073904417B358320821ABF3401">
    <w:name w:val="E36B2C6073904417B358320821ABF3401"/>
    <w:rsid w:val="00C467D2"/>
    <w:pPr>
      <w:spacing w:after="80" w:line="240" w:lineRule="auto"/>
    </w:pPr>
    <w:rPr>
      <w:rFonts w:ascii="Times New Roman" w:eastAsia="Times New Roman" w:hAnsi="Times New Roman" w:cs="Times New Roman"/>
      <w:sz w:val="24"/>
      <w:szCs w:val="20"/>
    </w:rPr>
  </w:style>
  <w:style w:type="paragraph" w:customStyle="1" w:styleId="50A23A74E2AF4CD986090DFF495BB61C2">
    <w:name w:val="50A23A74E2AF4CD986090DFF495BB61C2"/>
    <w:rsid w:val="00C467D2"/>
    <w:pPr>
      <w:spacing w:after="80" w:line="240" w:lineRule="auto"/>
    </w:pPr>
    <w:rPr>
      <w:rFonts w:ascii="Times New Roman" w:eastAsia="Times New Roman" w:hAnsi="Times New Roman" w:cs="Times New Roman"/>
      <w:sz w:val="24"/>
      <w:szCs w:val="20"/>
    </w:rPr>
  </w:style>
  <w:style w:type="paragraph" w:customStyle="1" w:styleId="C6EBDF738D6E4F2FB2A055AAD8CD1ACA1">
    <w:name w:val="C6EBDF738D6E4F2FB2A055AAD8CD1ACA1"/>
    <w:rsid w:val="00C467D2"/>
    <w:pPr>
      <w:spacing w:after="80" w:line="240" w:lineRule="auto"/>
    </w:pPr>
    <w:rPr>
      <w:rFonts w:ascii="Times New Roman" w:eastAsia="Times New Roman" w:hAnsi="Times New Roman" w:cs="Times New Roman"/>
      <w:sz w:val="24"/>
      <w:szCs w:val="20"/>
    </w:rPr>
  </w:style>
  <w:style w:type="paragraph" w:customStyle="1" w:styleId="BD51A18EAF3C4557A52C815CBD4785D11">
    <w:name w:val="BD51A18EAF3C4557A52C815CBD4785D11"/>
    <w:rsid w:val="00C467D2"/>
    <w:pPr>
      <w:spacing w:after="80" w:line="240" w:lineRule="auto"/>
    </w:pPr>
    <w:rPr>
      <w:rFonts w:ascii="Times New Roman" w:eastAsia="Times New Roman" w:hAnsi="Times New Roman" w:cs="Times New Roman"/>
      <w:sz w:val="24"/>
      <w:szCs w:val="20"/>
    </w:rPr>
  </w:style>
  <w:style w:type="paragraph" w:customStyle="1" w:styleId="F4526E42DA364EC8BE295FF2DABFC42E1">
    <w:name w:val="F4526E42DA364EC8BE295FF2DABFC42E1"/>
    <w:rsid w:val="00C467D2"/>
    <w:pPr>
      <w:spacing w:after="80" w:line="240" w:lineRule="auto"/>
    </w:pPr>
    <w:rPr>
      <w:rFonts w:ascii="Times New Roman" w:eastAsia="Times New Roman" w:hAnsi="Times New Roman" w:cs="Times New Roman"/>
      <w:sz w:val="24"/>
      <w:szCs w:val="20"/>
    </w:rPr>
  </w:style>
  <w:style w:type="paragraph" w:customStyle="1" w:styleId="C56285CB98FC454DA7EDB5B105CA16BC1">
    <w:name w:val="C56285CB98FC454DA7EDB5B105CA16BC1"/>
    <w:rsid w:val="00C467D2"/>
    <w:pPr>
      <w:spacing w:after="80" w:line="240" w:lineRule="auto"/>
    </w:pPr>
    <w:rPr>
      <w:rFonts w:ascii="Times New Roman" w:eastAsia="Times New Roman" w:hAnsi="Times New Roman" w:cs="Times New Roman"/>
      <w:sz w:val="24"/>
      <w:szCs w:val="20"/>
    </w:rPr>
  </w:style>
  <w:style w:type="paragraph" w:customStyle="1" w:styleId="387779AD047E4BCD88FAA99890D19F8B1">
    <w:name w:val="387779AD047E4BCD88FAA99890D19F8B1"/>
    <w:rsid w:val="00C467D2"/>
    <w:pPr>
      <w:spacing w:after="80" w:line="240" w:lineRule="auto"/>
    </w:pPr>
    <w:rPr>
      <w:rFonts w:ascii="Times New Roman" w:eastAsia="Times New Roman" w:hAnsi="Times New Roman" w:cs="Times New Roman"/>
      <w:sz w:val="24"/>
      <w:szCs w:val="20"/>
    </w:rPr>
  </w:style>
  <w:style w:type="paragraph" w:customStyle="1" w:styleId="02D7CC0DA9CB40519F8999B071245C481">
    <w:name w:val="02D7CC0DA9CB40519F8999B071245C481"/>
    <w:rsid w:val="00C467D2"/>
    <w:pPr>
      <w:spacing w:after="80" w:line="240" w:lineRule="auto"/>
    </w:pPr>
    <w:rPr>
      <w:rFonts w:ascii="Times New Roman" w:eastAsia="Times New Roman" w:hAnsi="Times New Roman" w:cs="Times New Roman"/>
      <w:sz w:val="24"/>
      <w:szCs w:val="20"/>
    </w:rPr>
  </w:style>
  <w:style w:type="paragraph" w:customStyle="1" w:styleId="65AA173B36BE403399FB6FA13EF724EF2">
    <w:name w:val="65AA173B36BE403399FB6FA13EF724EF2"/>
    <w:rsid w:val="00C467D2"/>
    <w:pPr>
      <w:spacing w:after="80" w:line="240" w:lineRule="auto"/>
    </w:pPr>
    <w:rPr>
      <w:rFonts w:ascii="Times New Roman" w:eastAsia="Times New Roman" w:hAnsi="Times New Roman" w:cs="Times New Roman"/>
      <w:sz w:val="24"/>
      <w:szCs w:val="20"/>
    </w:rPr>
  </w:style>
  <w:style w:type="paragraph" w:customStyle="1" w:styleId="0B30E90142F84E7FAC670D780AFF19DA1">
    <w:name w:val="0B30E90142F84E7FAC670D780AFF19DA1"/>
    <w:rsid w:val="00C467D2"/>
    <w:pPr>
      <w:spacing w:after="80" w:line="240" w:lineRule="auto"/>
    </w:pPr>
    <w:rPr>
      <w:rFonts w:ascii="Times New Roman" w:eastAsia="Times New Roman" w:hAnsi="Times New Roman" w:cs="Times New Roman"/>
      <w:sz w:val="24"/>
      <w:szCs w:val="20"/>
    </w:rPr>
  </w:style>
  <w:style w:type="paragraph" w:customStyle="1" w:styleId="AC6B53F033FC498582C0E556D40107921">
    <w:name w:val="AC6B53F033FC498582C0E556D40107921"/>
    <w:rsid w:val="00C467D2"/>
    <w:pPr>
      <w:spacing w:after="80" w:line="240" w:lineRule="auto"/>
    </w:pPr>
    <w:rPr>
      <w:rFonts w:ascii="Times New Roman" w:eastAsia="Times New Roman" w:hAnsi="Times New Roman" w:cs="Times New Roman"/>
      <w:sz w:val="24"/>
      <w:szCs w:val="20"/>
    </w:rPr>
  </w:style>
  <w:style w:type="paragraph" w:customStyle="1" w:styleId="FC6F8436B7FB43F4BFD6DB63F8F1E5511">
    <w:name w:val="FC6F8436B7FB43F4BFD6DB63F8F1E5511"/>
    <w:rsid w:val="00C467D2"/>
    <w:pPr>
      <w:spacing w:after="80" w:line="240" w:lineRule="auto"/>
    </w:pPr>
    <w:rPr>
      <w:rFonts w:ascii="Times New Roman" w:eastAsia="Times New Roman" w:hAnsi="Times New Roman" w:cs="Times New Roman"/>
      <w:sz w:val="24"/>
      <w:szCs w:val="20"/>
    </w:rPr>
  </w:style>
  <w:style w:type="paragraph" w:customStyle="1" w:styleId="5C9B35D82DC84752BFAEE805173726C51">
    <w:name w:val="5C9B35D82DC84752BFAEE805173726C51"/>
    <w:rsid w:val="00C467D2"/>
    <w:pPr>
      <w:spacing w:after="80" w:line="240" w:lineRule="auto"/>
    </w:pPr>
    <w:rPr>
      <w:rFonts w:ascii="Times New Roman" w:eastAsia="Times New Roman" w:hAnsi="Times New Roman" w:cs="Times New Roman"/>
      <w:sz w:val="24"/>
      <w:szCs w:val="20"/>
    </w:rPr>
  </w:style>
  <w:style w:type="paragraph" w:customStyle="1" w:styleId="95D2E6D1E85243838C5E8030C90CDB081">
    <w:name w:val="95D2E6D1E85243838C5E8030C90CDB081"/>
    <w:rsid w:val="00C467D2"/>
    <w:pPr>
      <w:spacing w:after="80" w:line="240" w:lineRule="auto"/>
    </w:pPr>
    <w:rPr>
      <w:rFonts w:ascii="Times New Roman" w:eastAsia="Times New Roman" w:hAnsi="Times New Roman" w:cs="Times New Roman"/>
      <w:sz w:val="24"/>
      <w:szCs w:val="20"/>
    </w:rPr>
  </w:style>
  <w:style w:type="paragraph" w:customStyle="1" w:styleId="D2AD12AB85F04259B5097A6EC9E485A32">
    <w:name w:val="D2AD12AB85F04259B5097A6EC9E485A32"/>
    <w:rsid w:val="00C467D2"/>
    <w:pPr>
      <w:spacing w:after="80" w:line="240" w:lineRule="auto"/>
    </w:pPr>
    <w:rPr>
      <w:rFonts w:ascii="Times New Roman" w:eastAsia="Times New Roman" w:hAnsi="Times New Roman" w:cs="Times New Roman"/>
      <w:sz w:val="24"/>
      <w:szCs w:val="20"/>
    </w:rPr>
  </w:style>
  <w:style w:type="paragraph" w:customStyle="1" w:styleId="F0DFC2214A0D43E9B7BF797E0C68B73F1">
    <w:name w:val="F0DFC2214A0D43E9B7BF797E0C68B73F1"/>
    <w:rsid w:val="00C467D2"/>
    <w:pPr>
      <w:spacing w:after="80" w:line="240" w:lineRule="auto"/>
    </w:pPr>
    <w:rPr>
      <w:rFonts w:ascii="Times New Roman" w:eastAsia="Times New Roman" w:hAnsi="Times New Roman" w:cs="Times New Roman"/>
      <w:sz w:val="24"/>
      <w:szCs w:val="20"/>
    </w:rPr>
  </w:style>
  <w:style w:type="paragraph" w:customStyle="1" w:styleId="A530DFF85A8C4E15BCE835BD87DCD97C1">
    <w:name w:val="A530DFF85A8C4E15BCE835BD87DCD97C1"/>
    <w:rsid w:val="00C467D2"/>
    <w:pPr>
      <w:spacing w:after="80" w:line="240" w:lineRule="auto"/>
    </w:pPr>
    <w:rPr>
      <w:rFonts w:ascii="Times New Roman" w:eastAsia="Times New Roman" w:hAnsi="Times New Roman" w:cs="Times New Roman"/>
      <w:sz w:val="24"/>
      <w:szCs w:val="20"/>
    </w:rPr>
  </w:style>
  <w:style w:type="paragraph" w:customStyle="1" w:styleId="AF6C766191B8470B90D80243C766196B1">
    <w:name w:val="AF6C766191B8470B90D80243C766196B1"/>
    <w:rsid w:val="00C467D2"/>
    <w:pPr>
      <w:spacing w:after="80" w:line="240" w:lineRule="auto"/>
    </w:pPr>
    <w:rPr>
      <w:rFonts w:ascii="Times New Roman" w:eastAsia="Times New Roman" w:hAnsi="Times New Roman" w:cs="Times New Roman"/>
      <w:sz w:val="24"/>
      <w:szCs w:val="20"/>
    </w:rPr>
  </w:style>
  <w:style w:type="paragraph" w:customStyle="1" w:styleId="5230E38B52B9438A9930FC6A2BB570301">
    <w:name w:val="5230E38B52B9438A9930FC6A2BB570301"/>
    <w:rsid w:val="00C467D2"/>
    <w:pPr>
      <w:spacing w:after="80" w:line="240" w:lineRule="auto"/>
    </w:pPr>
    <w:rPr>
      <w:rFonts w:ascii="Times New Roman" w:eastAsia="Times New Roman" w:hAnsi="Times New Roman" w:cs="Times New Roman"/>
      <w:sz w:val="24"/>
      <w:szCs w:val="20"/>
    </w:rPr>
  </w:style>
  <w:style w:type="paragraph" w:customStyle="1" w:styleId="8CF805B63DD947DFBA990CDFE7EEE4901">
    <w:name w:val="8CF805B63DD947DFBA990CDFE7EEE4901"/>
    <w:rsid w:val="00C467D2"/>
    <w:pPr>
      <w:spacing w:after="80" w:line="240" w:lineRule="auto"/>
    </w:pPr>
    <w:rPr>
      <w:rFonts w:ascii="Times New Roman" w:eastAsia="Times New Roman" w:hAnsi="Times New Roman" w:cs="Times New Roman"/>
      <w:sz w:val="24"/>
      <w:szCs w:val="20"/>
    </w:rPr>
  </w:style>
  <w:style w:type="paragraph" w:customStyle="1" w:styleId="DD078F79FA614F23AD3A9C5E99748DA91">
    <w:name w:val="DD078F79FA614F23AD3A9C5E99748DA91"/>
    <w:rsid w:val="00C467D2"/>
    <w:pPr>
      <w:spacing w:after="80" w:line="240" w:lineRule="auto"/>
    </w:pPr>
    <w:rPr>
      <w:rFonts w:ascii="Times New Roman" w:eastAsia="Times New Roman" w:hAnsi="Times New Roman" w:cs="Times New Roman"/>
      <w:sz w:val="24"/>
      <w:szCs w:val="20"/>
    </w:rPr>
  </w:style>
  <w:style w:type="paragraph" w:customStyle="1" w:styleId="412B1D5819F448C69AB210660A3E304A1">
    <w:name w:val="412B1D5819F448C69AB210660A3E304A1"/>
    <w:rsid w:val="00C467D2"/>
    <w:pPr>
      <w:spacing w:after="80" w:line="240" w:lineRule="auto"/>
    </w:pPr>
    <w:rPr>
      <w:rFonts w:ascii="Times New Roman" w:eastAsia="Times New Roman" w:hAnsi="Times New Roman" w:cs="Times New Roman"/>
      <w:sz w:val="24"/>
      <w:szCs w:val="20"/>
    </w:rPr>
  </w:style>
  <w:style w:type="paragraph" w:customStyle="1" w:styleId="1AD6855437C04DB495CCEE9677D81A471">
    <w:name w:val="1AD6855437C04DB495CCEE9677D81A471"/>
    <w:rsid w:val="00C467D2"/>
    <w:pPr>
      <w:spacing w:after="80" w:line="240" w:lineRule="auto"/>
    </w:pPr>
    <w:rPr>
      <w:rFonts w:ascii="Times New Roman" w:eastAsia="Times New Roman" w:hAnsi="Times New Roman" w:cs="Times New Roman"/>
      <w:sz w:val="24"/>
      <w:szCs w:val="20"/>
    </w:rPr>
  </w:style>
  <w:style w:type="paragraph" w:customStyle="1" w:styleId="2BA5FB89E049444697372FD87D16B5271">
    <w:name w:val="2BA5FB89E049444697372FD87D16B5271"/>
    <w:rsid w:val="00C467D2"/>
    <w:pPr>
      <w:spacing w:after="80" w:line="240" w:lineRule="auto"/>
    </w:pPr>
    <w:rPr>
      <w:rFonts w:ascii="Times New Roman" w:eastAsia="Times New Roman" w:hAnsi="Times New Roman" w:cs="Times New Roman"/>
      <w:sz w:val="24"/>
      <w:szCs w:val="20"/>
    </w:rPr>
  </w:style>
  <w:style w:type="paragraph" w:customStyle="1" w:styleId="043604440F804DF4A37DC76E6D09C7E02">
    <w:name w:val="043604440F804DF4A37DC76E6D09C7E02"/>
    <w:rsid w:val="00C467D2"/>
    <w:pPr>
      <w:spacing w:after="80" w:line="240" w:lineRule="auto"/>
    </w:pPr>
    <w:rPr>
      <w:rFonts w:ascii="Times New Roman" w:eastAsia="Times New Roman" w:hAnsi="Times New Roman" w:cs="Times New Roman"/>
      <w:sz w:val="24"/>
      <w:szCs w:val="20"/>
    </w:rPr>
  </w:style>
  <w:style w:type="paragraph" w:customStyle="1" w:styleId="41609068BF8E4AC690E3B743D1480C431">
    <w:name w:val="41609068BF8E4AC690E3B743D1480C431"/>
    <w:rsid w:val="00C467D2"/>
    <w:pPr>
      <w:spacing w:after="80" w:line="240" w:lineRule="auto"/>
    </w:pPr>
    <w:rPr>
      <w:rFonts w:ascii="Times New Roman" w:eastAsia="Times New Roman" w:hAnsi="Times New Roman" w:cs="Times New Roman"/>
      <w:sz w:val="24"/>
      <w:szCs w:val="20"/>
    </w:rPr>
  </w:style>
  <w:style w:type="paragraph" w:customStyle="1" w:styleId="1F217910FA21499298A7231FE9CDD7DF1">
    <w:name w:val="1F217910FA21499298A7231FE9CDD7DF1"/>
    <w:rsid w:val="00C467D2"/>
    <w:pPr>
      <w:spacing w:after="80" w:line="240" w:lineRule="auto"/>
    </w:pPr>
    <w:rPr>
      <w:rFonts w:ascii="Times New Roman" w:eastAsia="Times New Roman" w:hAnsi="Times New Roman" w:cs="Times New Roman"/>
      <w:sz w:val="24"/>
      <w:szCs w:val="20"/>
    </w:rPr>
  </w:style>
  <w:style w:type="paragraph" w:customStyle="1" w:styleId="83FBAC38940E4979A6B778DA6ED7D6511">
    <w:name w:val="83FBAC38940E4979A6B778DA6ED7D6511"/>
    <w:rsid w:val="00C467D2"/>
    <w:pPr>
      <w:spacing w:after="80" w:line="240" w:lineRule="auto"/>
    </w:pPr>
    <w:rPr>
      <w:rFonts w:ascii="Times New Roman" w:eastAsia="Times New Roman" w:hAnsi="Times New Roman" w:cs="Times New Roman"/>
      <w:sz w:val="24"/>
      <w:szCs w:val="20"/>
    </w:rPr>
  </w:style>
  <w:style w:type="paragraph" w:customStyle="1" w:styleId="6FE8EE6A39244C73AA1AEAAABF9BEF481">
    <w:name w:val="6FE8EE6A39244C73AA1AEAAABF9BEF481"/>
    <w:rsid w:val="00C467D2"/>
    <w:pPr>
      <w:spacing w:after="80" w:line="240" w:lineRule="auto"/>
    </w:pPr>
    <w:rPr>
      <w:rFonts w:ascii="Times New Roman" w:eastAsia="Times New Roman" w:hAnsi="Times New Roman" w:cs="Times New Roman"/>
      <w:sz w:val="24"/>
      <w:szCs w:val="20"/>
    </w:rPr>
  </w:style>
  <w:style w:type="paragraph" w:customStyle="1" w:styleId="A5B1063987A34702A8B858BC6FCB66491">
    <w:name w:val="A5B1063987A34702A8B858BC6FCB66491"/>
    <w:rsid w:val="00C467D2"/>
    <w:pPr>
      <w:spacing w:after="80" w:line="240" w:lineRule="auto"/>
    </w:pPr>
    <w:rPr>
      <w:rFonts w:ascii="Times New Roman" w:eastAsia="Times New Roman" w:hAnsi="Times New Roman" w:cs="Times New Roman"/>
      <w:sz w:val="24"/>
      <w:szCs w:val="20"/>
    </w:rPr>
  </w:style>
  <w:style w:type="paragraph" w:customStyle="1" w:styleId="73EC4BC4756D47F49B26972DE57B9C6A">
    <w:name w:val="73EC4BC4756D47F49B26972DE57B9C6A"/>
    <w:rsid w:val="00071301"/>
    <w:pPr>
      <w:spacing w:after="200" w:line="276" w:lineRule="auto"/>
    </w:pPr>
  </w:style>
  <w:style w:type="paragraph" w:customStyle="1" w:styleId="BD27CEAE3E2142819028BCD706CF3345">
    <w:name w:val="BD27CEAE3E2142819028BCD706CF3345"/>
    <w:rsid w:val="00071301"/>
    <w:pPr>
      <w:spacing w:after="200" w:line="276" w:lineRule="auto"/>
    </w:pPr>
  </w:style>
  <w:style w:type="paragraph" w:customStyle="1" w:styleId="DD18FFED086B4BC1A976F1A81310520B">
    <w:name w:val="DD18FFED086B4BC1A976F1A81310520B"/>
    <w:rsid w:val="00071301"/>
    <w:pPr>
      <w:spacing w:after="200" w:line="276" w:lineRule="auto"/>
    </w:pPr>
  </w:style>
  <w:style w:type="paragraph" w:customStyle="1" w:styleId="9D5D54DA568147A2A0E73EB29832DC6A">
    <w:name w:val="9D5D54DA568147A2A0E73EB29832DC6A"/>
    <w:rsid w:val="009D588F"/>
    <w:pPr>
      <w:spacing w:after="200" w:line="276" w:lineRule="auto"/>
    </w:pPr>
  </w:style>
  <w:style w:type="paragraph" w:customStyle="1" w:styleId="362DD16968204B54B04D46C6C1092FE8">
    <w:name w:val="362DD16968204B54B04D46C6C1092FE8"/>
    <w:rsid w:val="009D588F"/>
    <w:pPr>
      <w:spacing w:after="200" w:line="276" w:lineRule="auto"/>
    </w:pPr>
  </w:style>
  <w:style w:type="paragraph" w:customStyle="1" w:styleId="AFE8E30438424E9B87688652F379F978">
    <w:name w:val="AFE8E30438424E9B87688652F379F978"/>
    <w:rsid w:val="009D588F"/>
    <w:pPr>
      <w:spacing w:after="200" w:line="276" w:lineRule="auto"/>
    </w:pPr>
  </w:style>
  <w:style w:type="paragraph" w:customStyle="1" w:styleId="FAC462E8C0A644CF8B7FBA299C10A5D8">
    <w:name w:val="FAC462E8C0A644CF8B7FBA299C10A5D8"/>
    <w:rsid w:val="009D588F"/>
    <w:pPr>
      <w:spacing w:after="200" w:line="276" w:lineRule="auto"/>
    </w:pPr>
  </w:style>
  <w:style w:type="paragraph" w:customStyle="1" w:styleId="E20438681E0341CAAA7E7C2A0D267F2D">
    <w:name w:val="E20438681E0341CAAA7E7C2A0D267F2D"/>
    <w:rsid w:val="009D588F"/>
    <w:pPr>
      <w:spacing w:after="200" w:line="276" w:lineRule="auto"/>
    </w:pPr>
  </w:style>
  <w:style w:type="paragraph" w:customStyle="1" w:styleId="838E60562EDB4E43AB6E92C4847C2287">
    <w:name w:val="838E60562EDB4E43AB6E92C4847C2287"/>
    <w:rsid w:val="009D588F"/>
    <w:pPr>
      <w:spacing w:after="200" w:line="276" w:lineRule="auto"/>
    </w:pPr>
  </w:style>
  <w:style w:type="paragraph" w:customStyle="1" w:styleId="7C593F90B15C4777A2D09231C55199B1">
    <w:name w:val="7C593F90B15C4777A2D09231C55199B1"/>
    <w:rsid w:val="009D588F"/>
    <w:pPr>
      <w:spacing w:after="200" w:line="276" w:lineRule="auto"/>
    </w:pPr>
  </w:style>
  <w:style w:type="paragraph" w:customStyle="1" w:styleId="9B677295636245F6A837A0A0C38B567C">
    <w:name w:val="9B677295636245F6A837A0A0C38B567C"/>
    <w:rsid w:val="009D588F"/>
    <w:pPr>
      <w:spacing w:after="200" w:line="276" w:lineRule="auto"/>
    </w:pPr>
  </w:style>
  <w:style w:type="paragraph" w:customStyle="1" w:styleId="5F7A6F54E4DE40658202E8B60556EAFF">
    <w:name w:val="5F7A6F54E4DE40658202E8B60556EAFF"/>
    <w:rsid w:val="0043529D"/>
    <w:pPr>
      <w:spacing w:after="200" w:line="276" w:lineRule="auto"/>
    </w:pPr>
  </w:style>
  <w:style w:type="paragraph" w:customStyle="1" w:styleId="878DDA2FD1D842A7B1B34077F6E56038">
    <w:name w:val="878DDA2FD1D842A7B1B34077F6E56038"/>
    <w:rsid w:val="0043529D"/>
    <w:pPr>
      <w:spacing w:after="200" w:line="276" w:lineRule="auto"/>
    </w:pPr>
  </w:style>
  <w:style w:type="paragraph" w:customStyle="1" w:styleId="76BDD0CDC33B46539653DFAE270C5C1B">
    <w:name w:val="76BDD0CDC33B46539653DFAE270C5C1B"/>
    <w:rsid w:val="0043529D"/>
    <w:pPr>
      <w:spacing w:after="200" w:line="276" w:lineRule="auto"/>
    </w:pPr>
  </w:style>
  <w:style w:type="paragraph" w:customStyle="1" w:styleId="44190CD4D1024350AE122DC0A3E671B2">
    <w:name w:val="44190CD4D1024350AE122DC0A3E671B2"/>
    <w:rsid w:val="0043529D"/>
    <w:pPr>
      <w:spacing w:after="200" w:line="276" w:lineRule="auto"/>
    </w:pPr>
  </w:style>
  <w:style w:type="paragraph" w:customStyle="1" w:styleId="0DE08681208F4DAC9EA84DF2BD84FFC8">
    <w:name w:val="0DE08681208F4DAC9EA84DF2BD84FFC8"/>
    <w:rsid w:val="00F4261C"/>
    <w:pPr>
      <w:spacing w:after="200" w:line="276" w:lineRule="auto"/>
    </w:pPr>
  </w:style>
  <w:style w:type="paragraph" w:customStyle="1" w:styleId="77DA6CDFF243437786F41EEEB385F884">
    <w:name w:val="77DA6CDFF243437786F41EEEB385F884"/>
    <w:rsid w:val="00F4261C"/>
    <w:pPr>
      <w:spacing w:after="200" w:line="276" w:lineRule="auto"/>
    </w:pPr>
  </w:style>
  <w:style w:type="paragraph" w:customStyle="1" w:styleId="F16FB6D17E464A519F1404B114997F8A">
    <w:name w:val="F16FB6D17E464A519F1404B114997F8A"/>
    <w:rsid w:val="00F4261C"/>
    <w:pPr>
      <w:spacing w:after="200" w:line="276" w:lineRule="auto"/>
    </w:pPr>
  </w:style>
  <w:style w:type="paragraph" w:customStyle="1" w:styleId="4339B07CB0EA45029EA602CEF3D43595">
    <w:name w:val="4339B07CB0EA45029EA602CEF3D43595"/>
    <w:rsid w:val="00F4261C"/>
    <w:pPr>
      <w:spacing w:after="200" w:line="276" w:lineRule="auto"/>
    </w:pPr>
  </w:style>
  <w:style w:type="paragraph" w:customStyle="1" w:styleId="FC76D3C7154F4CC2A1226AD6AC68DD1E">
    <w:name w:val="FC76D3C7154F4CC2A1226AD6AC68DD1E"/>
    <w:rsid w:val="00F4261C"/>
    <w:pPr>
      <w:spacing w:after="200" w:line="276" w:lineRule="auto"/>
    </w:pPr>
  </w:style>
  <w:style w:type="paragraph" w:customStyle="1" w:styleId="A5681E6D910741B7ABB44C50C5197238">
    <w:name w:val="A5681E6D910741B7ABB44C50C5197238"/>
    <w:rsid w:val="00027148"/>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728E3-5B53-4853-8440-FB4C0AF0C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7318</Words>
  <Characters>63845</Characters>
  <Application>Microsoft Office Word</Application>
  <DocSecurity>4</DocSecurity>
  <Lines>532</Lines>
  <Paragraphs>142</Paragraphs>
  <ScaleCrop>false</ScaleCrop>
  <HeadingPairs>
    <vt:vector size="2" baseType="variant">
      <vt:variant>
        <vt:lpstr>Title</vt:lpstr>
      </vt:variant>
      <vt:variant>
        <vt:i4>1</vt:i4>
      </vt:variant>
    </vt:vector>
  </HeadingPairs>
  <TitlesOfParts>
    <vt:vector size="1" baseType="lpstr">
      <vt:lpstr/>
    </vt:vector>
  </TitlesOfParts>
  <Company>MSCHE</Company>
  <LinksUpToDate>false</LinksUpToDate>
  <CharactersWithSpaces>71021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McKitrick</dc:creator>
  <cp:lastModifiedBy>Angel Leal</cp:lastModifiedBy>
  <cp:revision>2</cp:revision>
  <cp:lastPrinted>2016-09-28T19:28:00Z</cp:lastPrinted>
  <dcterms:created xsi:type="dcterms:W3CDTF">2016-09-28T19:40:00Z</dcterms:created>
  <dcterms:modified xsi:type="dcterms:W3CDTF">2016-09-28T19:40:00Z</dcterms:modified>
</cp:coreProperties>
</file>